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3D37E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образования и науки</w:t>
      </w:r>
    </w:p>
    <w:p w14:paraId="73D58E38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Ханты-Мансийского автономного округа – Югры </w:t>
      </w:r>
    </w:p>
    <w:p w14:paraId="62BDE783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Автономное учреждение дополнительного профессионального образования </w:t>
      </w:r>
    </w:p>
    <w:p w14:paraId="2A677F75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Ханты-Мансийского автономного округа – Югры </w:t>
      </w:r>
    </w:p>
    <w:p w14:paraId="5F917070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«Институт развития образования»</w:t>
      </w:r>
    </w:p>
    <w:p w14:paraId="699356B8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72CF79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8E2DBF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полное наименование организации, имеющей статус</w:t>
      </w:r>
    </w:p>
    <w:p w14:paraId="107DDB98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региональной инновационной площадки</w:t>
      </w:r>
    </w:p>
    <w:p w14:paraId="475E1C94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7B22C0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F0D015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6B6F2D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94E381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E8BF68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</w:p>
    <w:p w14:paraId="3503AFDB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работе по реализации инновационного проекта (программы)</w:t>
      </w:r>
    </w:p>
    <w:p w14:paraId="697E2B70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556173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«___________________________________________________________________________________»</w:t>
      </w:r>
    </w:p>
    <w:p w14:paraId="6E88329F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lang w:eastAsia="ru-RU"/>
        </w:rPr>
      </w:pPr>
      <w:r w:rsidRPr="006B5EFB">
        <w:rPr>
          <w:rFonts w:ascii="Times New Roman" w:eastAsia="Times New Roman" w:hAnsi="Times New Roman" w:cs="Times New Roman"/>
          <w:bCs/>
          <w:i/>
          <w:lang w:eastAsia="ru-RU"/>
        </w:rPr>
        <w:t>(тема инновационного проекта(программы))</w:t>
      </w:r>
    </w:p>
    <w:p w14:paraId="7A0AE04A" w14:textId="3DC328D9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202</w:t>
      </w:r>
      <w:r w:rsidR="008B45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6B5E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–202</w:t>
      </w:r>
      <w:r w:rsidR="00294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6B5E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учебный год </w:t>
      </w:r>
    </w:p>
    <w:p w14:paraId="0E4B71B2" w14:textId="77777777" w:rsidR="006B5EFB" w:rsidRPr="006B5EFB" w:rsidRDefault="006B5EFB" w:rsidP="006B5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5620C" w14:textId="77777777" w:rsidR="006B5EFB" w:rsidRPr="006B5EFB" w:rsidRDefault="006B5EFB" w:rsidP="006B5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F62E5" w14:textId="77777777" w:rsidR="006B5EFB" w:rsidRPr="006B5EFB" w:rsidRDefault="006B5EFB" w:rsidP="006B5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A19A79" w14:textId="77777777" w:rsidR="006B5EFB" w:rsidRPr="006B5EFB" w:rsidRDefault="006B5EFB" w:rsidP="006B5EF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6B5EFB">
        <w:rPr>
          <w:rFonts w:ascii="Times New Roman" w:eastAsia="Times New Roman" w:hAnsi="Times New Roman" w:cs="Times New Roman"/>
          <w:lang w:eastAsia="ru-RU"/>
        </w:rPr>
        <w:t>(</w:t>
      </w:r>
      <w:r w:rsidRPr="006B5EFB">
        <w:rPr>
          <w:rFonts w:ascii="Times New Roman" w:eastAsia="Times New Roman" w:hAnsi="Times New Roman" w:cs="Times New Roman"/>
          <w:i/>
          <w:lang w:eastAsia="ru-RU"/>
        </w:rPr>
        <w:t>направление деятельности региональной инновационной площадки, согласно приказам Департамента образования и науки Ханты-Мансийского автономного округа – Югры</w:t>
      </w:r>
    </w:p>
    <w:p w14:paraId="4CAFDF09" w14:textId="77777777" w:rsidR="006B5EFB" w:rsidRPr="006B5EFB" w:rsidRDefault="006B5EFB" w:rsidP="006B5EF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6B5EFB">
        <w:rPr>
          <w:rFonts w:ascii="Times New Roman" w:eastAsia="Times New Roman" w:hAnsi="Times New Roman" w:cs="Times New Roman"/>
          <w:i/>
          <w:lang w:eastAsia="ru-RU"/>
        </w:rPr>
        <w:t>от 11.07.2022 № 10-П-1426, от 14.08.2018 № 1120)</w:t>
      </w:r>
    </w:p>
    <w:p w14:paraId="120C3643" w14:textId="77777777" w:rsidR="006B5EFB" w:rsidRPr="006B5EFB" w:rsidRDefault="006B5EFB" w:rsidP="006B5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895F1" w14:textId="77777777" w:rsidR="007C412A" w:rsidRPr="007C412A" w:rsidRDefault="006B5EFB" w:rsidP="007C412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B5EF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  <w:r w:rsidRPr="007C41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7C41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TOC \o "1-3" \h \z \u </w:instrText>
      </w:r>
      <w:r w:rsidRPr="007C41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14:paraId="2AFD1039" w14:textId="1DBA0D27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68" w:history="1">
        <w:r w:rsidR="007C412A" w:rsidRPr="007C412A">
          <w:rPr>
            <w:rStyle w:val="a8"/>
            <w:rFonts w:ascii="Times New Roman" w:eastAsia="Times New Roman" w:hAnsi="Times New Roman" w:cs="Times New Roman"/>
            <w:bCs/>
            <w:iCs/>
            <w:noProof/>
            <w:sz w:val="24"/>
            <w:szCs w:val="24"/>
            <w:lang w:eastAsia="ru-RU"/>
          </w:rPr>
          <w:t>I. Общие сведения об образовательной организации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_Toc205302468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9643419" w14:textId="77529BC0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69" w:history="1">
        <w:r w:rsidR="007C412A" w:rsidRPr="007C412A">
          <w:rPr>
            <w:rStyle w:val="a8"/>
            <w:rFonts w:ascii="Times New Roman" w:eastAsia="Times New Roman" w:hAnsi="Times New Roman" w:cs="Times New Roman"/>
            <w:bCs/>
            <w:iCs/>
            <w:noProof/>
            <w:sz w:val="24"/>
            <w:szCs w:val="24"/>
            <w:lang w:eastAsia="ru-RU"/>
          </w:rPr>
          <w:t>II. Сведения о реализации проекта за 2024-2025 учебный год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_Toc205302469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42F714F" w14:textId="47630256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0" w:history="1">
        <w:r w:rsidR="007C412A" w:rsidRPr="007C412A">
          <w:rPr>
            <w:rStyle w:val="a8"/>
            <w:rFonts w:ascii="Times New Roman" w:eastAsia="Times New Roman" w:hAnsi="Times New Roman" w:cs="Times New Roman"/>
            <w:bCs/>
            <w:iCs/>
            <w:noProof/>
            <w:sz w:val="24"/>
            <w:szCs w:val="24"/>
            <w:lang w:eastAsia="ru-RU"/>
          </w:rPr>
          <w:t xml:space="preserve">2.1. </w:t>
        </w:r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Реализация программных мероприятий региональной инновационной площадкой за отчетный период в соответствии с календарным планом-графиком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_Toc205302470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B1AAF74" w14:textId="3F23C02C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1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2.2. Организации-партнеры при реализации инновационного проекта (программы) за 2024-2025 учебный год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_Toc205302471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9C9C11E" w14:textId="7B915E97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2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2.3. Управление инновационной деятельностью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_Toc205302472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C027CC8" w14:textId="1FBE5C93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pacing w:val="-20"/>
          <w:sz w:val="24"/>
          <w:szCs w:val="24"/>
          <w:lang w:eastAsia="ru-RU"/>
        </w:rPr>
      </w:pPr>
      <w:hyperlink w:anchor="_Toc205302473" w:history="1">
        <w:r w:rsidR="007C412A" w:rsidRPr="007C412A">
          <w:rPr>
            <w:rStyle w:val="a8"/>
            <w:rFonts w:ascii="Times New Roman" w:eastAsia="Times New Roman" w:hAnsi="Times New Roman" w:cs="Times New Roman"/>
            <w:i/>
            <w:noProof/>
            <w:spacing w:val="-20"/>
            <w:sz w:val="24"/>
            <w:szCs w:val="24"/>
            <w:lang w:eastAsia="ru-RU"/>
          </w:rPr>
          <w:t>2.3.1. Нормативное правовое обеспечение инновационной деятельности за 2024-2025 учебный год</w:t>
        </w:r>
        <w:r w:rsidR="007C412A" w:rsidRPr="007C412A">
          <w:rPr>
            <w:rFonts w:ascii="Times New Roman" w:hAnsi="Times New Roman" w:cs="Times New Roman"/>
            <w:noProof/>
            <w:webHidden/>
            <w:spacing w:val="-20"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pacing w:val="-20"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pacing w:val="-20"/>
            <w:sz w:val="24"/>
            <w:szCs w:val="24"/>
          </w:rPr>
          <w:instrText xml:space="preserve"> PAGEREF _Toc205302473 \h </w:instrText>
        </w:r>
        <w:r w:rsidR="007C412A" w:rsidRPr="007C412A">
          <w:rPr>
            <w:rFonts w:ascii="Times New Roman" w:hAnsi="Times New Roman" w:cs="Times New Roman"/>
            <w:noProof/>
            <w:webHidden/>
            <w:spacing w:val="-20"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pacing w:val="-20"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pacing w:val="-20"/>
            <w:sz w:val="24"/>
            <w:szCs w:val="24"/>
          </w:rPr>
          <w:t>6</w:t>
        </w:r>
        <w:r w:rsidR="007C412A" w:rsidRPr="007C412A">
          <w:rPr>
            <w:rFonts w:ascii="Times New Roman" w:hAnsi="Times New Roman" w:cs="Times New Roman"/>
            <w:noProof/>
            <w:webHidden/>
            <w:spacing w:val="-20"/>
            <w:sz w:val="24"/>
            <w:szCs w:val="24"/>
          </w:rPr>
          <w:fldChar w:fldCharType="end"/>
        </w:r>
      </w:hyperlink>
    </w:p>
    <w:p w14:paraId="7679D92C" w14:textId="02706705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4" w:history="1">
        <w:r w:rsidR="007C412A" w:rsidRPr="007C412A">
          <w:rPr>
            <w:rStyle w:val="a8"/>
            <w:rFonts w:ascii="Times New Roman" w:eastAsia="Times New Roman" w:hAnsi="Times New Roman" w:cs="Times New Roman"/>
            <w:i/>
            <w:noProof/>
            <w:sz w:val="24"/>
            <w:szCs w:val="24"/>
            <w:lang w:eastAsia="ru-RU"/>
          </w:rPr>
          <w:t>2.3.2. Система внутрифирменного повышения квалификации педагогических и руководящих работников, участвующих в инновационной деятельности, ее влияние на рост эффективности инновационной деятельности учреждения в целом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_Toc205302474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B8D68FE" w14:textId="0B90306F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5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2.4. Учебно-методическое и научно-методическое обеспечение инновационной деятельности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_Toc205302475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B01A36D" w14:textId="110ABCF5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6" w:history="1">
        <w:r w:rsidR="007C412A" w:rsidRPr="007C412A">
          <w:rPr>
            <w:rStyle w:val="a8"/>
            <w:rFonts w:ascii="Times New Roman" w:eastAsia="Times New Roman" w:hAnsi="Times New Roman" w:cs="Times New Roman"/>
            <w:i/>
            <w:noProof/>
            <w:sz w:val="24"/>
            <w:szCs w:val="24"/>
            <w:lang w:eastAsia="ru-RU"/>
          </w:rPr>
          <w:t>2.4.1. Виды инновационных продуктов, разработанных (полученных) в ходе деятельности региональной инновационной площадкки  за 2024-2025 учебный год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_Toc205302476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8E76D8E" w14:textId="2ABFB12F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7" w:history="1">
        <w:r w:rsidR="007C412A" w:rsidRPr="007C412A">
          <w:rPr>
            <w:rStyle w:val="a8"/>
            <w:rFonts w:ascii="Times New Roman" w:eastAsia="Times New Roman" w:hAnsi="Times New Roman" w:cs="Times New Roman"/>
            <w:i/>
            <w:noProof/>
            <w:sz w:val="24"/>
            <w:szCs w:val="24"/>
            <w:lang w:eastAsia="ru-RU"/>
          </w:rPr>
          <w:t>2.4.2. Описание текущей актуальности продуктов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_Toc205302477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162BC12" w14:textId="6F101018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8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2.5. Достигнутые внешние эффекты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_Toc205302478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3D5F66C" w14:textId="70696B05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79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2.6. Список публикаций за 2024-2025 учебный год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_Toc205302479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25B7F0C" w14:textId="30AF3FE4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0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2.7. Информация в СМИ (газеты, телевидение, сетевые СМИ) о деятельности региональной инновационной площадки  за 2024-2025 учебный год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_Toc205302480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B25EC44" w14:textId="34978797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1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2.8. Транслируемость результатов инновационного проекта (программы), осуществляемого в рамках деятельности региональной инновационной площадки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_Toc205302481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8E5BEC0" w14:textId="5BEB02B8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2" w:history="1">
        <w:r w:rsidR="007C412A" w:rsidRPr="007C412A">
          <w:rPr>
            <w:rStyle w:val="a8"/>
            <w:rFonts w:ascii="Times New Roman" w:eastAsia="Times New Roman" w:hAnsi="Times New Roman" w:cs="Times New Roman"/>
            <w:i/>
            <w:noProof/>
            <w:sz w:val="24"/>
            <w:szCs w:val="24"/>
            <w:lang w:eastAsia="ru-RU"/>
          </w:rPr>
          <w:t>2.8.1. Организация и проведение открытых мероприятий (конференций, семинаров, мастер-классов и др.) в 2024-2025 учебном году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_Toc205302482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0D3A19E" w14:textId="0B9AE2A3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3" w:history="1">
        <w:r w:rsidR="007C412A" w:rsidRPr="007C412A">
          <w:rPr>
            <w:rStyle w:val="a8"/>
            <w:rFonts w:ascii="Times New Roman" w:eastAsia="Times New Roman" w:hAnsi="Times New Roman" w:cs="Times New Roman"/>
            <w:i/>
            <w:noProof/>
            <w:sz w:val="24"/>
            <w:szCs w:val="24"/>
            <w:lang w:eastAsia="ru-RU"/>
          </w:rPr>
          <w:t>2.8.2. Представление опыта работы региональной инновационной площадки по реализации инновационного проекта (программы) на региональных, федеральных научно-методических мероприятиях (конференциях, форумах, семинарах и др.) в 2024-2025 учебном году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_Toc205302483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1EC0A62" w14:textId="53C4D16B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4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2.9. Анализ результатов реализации инновационного проекта (программы)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_Toc205302484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7571F3A" w14:textId="5A17C805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5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2.10. Выявленные затруднения и проблемы, возникшие в процессе осуществления инновационной деятельности и пути их решения (формы, способы)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_Toc205302485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455D4CD" w14:textId="61ABBE46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6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2.11. Предложения по распространению и внедрению результатов инновационного проекта (программы), достигнутых за отчетный период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_Toc205302486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BD1A96C" w14:textId="50B958BE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7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III. Цели (задачи), план мероприятий по реализации инновационного проекта (программы)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_Toc205302487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55D4BE8" w14:textId="6BA8396D" w:rsidR="007C412A" w:rsidRPr="007C412A" w:rsidRDefault="00783D46" w:rsidP="007C412A">
      <w:pPr>
        <w:pStyle w:val="2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w:anchor="_Toc205302488" w:history="1">
        <w:r w:rsidR="007C412A" w:rsidRPr="007C412A">
          <w:rPr>
            <w:rStyle w:val="a8"/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t>на 2025-2026 учебный год*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_Toc205302488 \h </w:instrTex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7C412A" w:rsidRPr="007C412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ED64419" w14:textId="77777777" w:rsidR="006B5EFB" w:rsidRPr="007C412A" w:rsidRDefault="006B5EFB" w:rsidP="007C412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1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fldChar w:fldCharType="end"/>
      </w:r>
    </w:p>
    <w:p w14:paraId="4CFF279B" w14:textId="77777777" w:rsidR="006B5EFB" w:rsidRPr="00A21E8D" w:rsidRDefault="006B5EFB" w:rsidP="00A21E8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6B5EFB" w:rsidRPr="00A21E8D" w:rsidSect="00A21E8D">
          <w:headerReference w:type="default" r:id="rId8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14:paraId="739F4BCF" w14:textId="77777777" w:rsidR="006B5EFB" w:rsidRPr="006B5EFB" w:rsidRDefault="006B5EFB" w:rsidP="006B5EFB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bookmarkStart w:id="0" w:name="_Toc205302468"/>
      <w:r w:rsidRPr="006B5EF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I. Общие сведения об образовательной организации</w:t>
      </w:r>
      <w:bookmarkEnd w:id="0"/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80"/>
        <w:gridCol w:w="4540"/>
        <w:gridCol w:w="4656"/>
      </w:tblGrid>
      <w:tr w:rsidR="006B5EFB" w:rsidRPr="006B5EFB" w14:paraId="6DF3BDF8" w14:textId="77777777" w:rsidTr="00A21E8D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2C309F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2174E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образование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F97C" w14:textId="77777777" w:rsidR="006B5EFB" w:rsidRPr="006B5EFB" w:rsidRDefault="006B5EFB" w:rsidP="006B5EFB">
            <w:pPr>
              <w:spacing w:after="0" w:line="240" w:lineRule="auto"/>
              <w:ind w:hanging="9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4DCF65A2" w14:textId="77777777" w:rsidTr="00A21E8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BCE94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0DB82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Населенный пункт (указать полностью)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1D899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0444E844" w14:textId="77777777" w:rsidTr="00A21E8D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AE207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DE8C8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Полное наименование образовательной организации 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80A0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2F92412A" w14:textId="77777777" w:rsidTr="00A21E8D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F1DA4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10B79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 образовательной организации (</w:t>
            </w:r>
            <w:r w:rsidRPr="006B5E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юридический адрес</w:t>
            </w: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1F434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316FF419" w14:textId="77777777" w:rsidTr="00A21E8D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AACA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EEFBE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 образовательной организации (</w:t>
            </w:r>
            <w:r w:rsidRPr="006B5E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фактический адрес</w:t>
            </w: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01AC5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1E5D40DB" w14:textId="77777777" w:rsidTr="00A21E8D">
        <w:trPr>
          <w:trHeight w:val="6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438BA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102A5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официального сайта образовательной организации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F744A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695DECD0" w14:textId="77777777" w:rsidTr="00A21E8D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8DE2B4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F08BB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почта образовательной организации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B2CA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5083C1E9" w14:textId="77777777" w:rsidTr="00A21E8D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2C419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9D970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руководителя образовательной организации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755CF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7A1D2515" w14:textId="77777777" w:rsidTr="00A21E8D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2EE12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40DFF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почта и контактные телефоны руководителя образовательной организации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9A0DD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03C1D58E" w14:textId="77777777" w:rsidTr="00A21E8D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49EE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1AD28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лица, ответственного за заполнение отчетной формы (</w:t>
            </w: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ответственное за организацию инновационной деятельности)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CC72D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B5EFB" w:rsidRPr="006B5EFB" w14:paraId="7BADFBE0" w14:textId="77777777" w:rsidTr="00A21E8D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A51A6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1575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почта и контактные телефоны лица, ответственного за заполнение отчетной формы (</w:t>
            </w: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ответственное за организацию инновационной деятельности)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26A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B5EFB" w:rsidRPr="006B5EFB" w14:paraId="461E48ED" w14:textId="77777777" w:rsidTr="00A21E8D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4B736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12.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56FC1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Кадровое обеспечение реализации инновационного проекта (программы)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107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Табличный тип данных*</w:t>
            </w:r>
          </w:p>
        </w:tc>
      </w:tr>
      <w:tr w:rsidR="006B5EFB" w:rsidRPr="006B5EFB" w14:paraId="5D1733C2" w14:textId="77777777" w:rsidTr="00A21E8D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8AE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D15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значимость инновационного проекта (программы)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3318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Рекомендации: </w:t>
            </w:r>
          </w:p>
          <w:p w14:paraId="1BB006A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 xml:space="preserve">Указывается общая значимость (реализуемость) проекта (программы), отраженная в заявке. </w:t>
            </w:r>
          </w:p>
          <w:p w14:paraId="4AFCBE2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В годовом отчете допускается уточнение значимости через представление результатов, полученных в течение отчетного года выполнения проекта (программы), и являющихся важными для практики региональной системы образования</w:t>
            </w:r>
          </w:p>
        </w:tc>
      </w:tr>
      <w:tr w:rsidR="006B5EFB" w:rsidRPr="006B5EFB" w14:paraId="11E539B8" w14:textId="77777777" w:rsidTr="00A21E8D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97AA8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6F6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Инновационная значимость проекта (инновационный потенциал) проекта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66DC2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Рекомендации: </w:t>
            </w:r>
          </w:p>
          <w:p w14:paraId="2A0D7821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 xml:space="preserve">Указывается значимость (инновационный потенциал) проекта (программы), отраженная в заявке. </w:t>
            </w:r>
          </w:p>
          <w:p w14:paraId="61C65CDB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В годовом отчете допускаются дополнение значимости через представление дополнительных характеристик полученных результатов в аспекте их конкурентных преимуществ для региональной системы образования</w:t>
            </w:r>
          </w:p>
        </w:tc>
      </w:tr>
    </w:tbl>
    <w:p w14:paraId="21E3FA7F" w14:textId="77777777" w:rsidR="006B5EFB" w:rsidRPr="006B5EFB" w:rsidRDefault="006B5EFB" w:rsidP="006B5EF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B5EFB" w:rsidRPr="006B5EFB" w:rsidSect="00A21E8D">
          <w:pgSz w:w="11906" w:h="16838"/>
          <w:pgMar w:top="1134" w:right="567" w:bottom="1134" w:left="1134" w:header="510" w:footer="708" w:gutter="0"/>
          <w:cols w:space="708"/>
          <w:docGrid w:linePitch="360"/>
        </w:sectPr>
      </w:pPr>
    </w:p>
    <w:p w14:paraId="420DABE2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 xml:space="preserve">*Кадровое обеспечение реализации инновационного проекта (программы) </w:t>
      </w:r>
      <w:r w:rsidRPr="006B5E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(п. 11)</w:t>
      </w:r>
    </w:p>
    <w:p w14:paraId="2187DD76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73" w:type="dxa"/>
        <w:jc w:val="center"/>
        <w:tblLook w:val="04A0" w:firstRow="1" w:lastRow="0" w:firstColumn="1" w:lastColumn="0" w:noHBand="0" w:noVBand="1"/>
      </w:tblPr>
      <w:tblGrid>
        <w:gridCol w:w="649"/>
        <w:gridCol w:w="2237"/>
        <w:gridCol w:w="1723"/>
        <w:gridCol w:w="2335"/>
        <w:gridCol w:w="2442"/>
        <w:gridCol w:w="2312"/>
        <w:gridCol w:w="2975"/>
      </w:tblGrid>
      <w:tr w:rsidR="006B5EFB" w:rsidRPr="006B5EFB" w14:paraId="58D039C5" w14:textId="77777777" w:rsidTr="00A21E8D">
        <w:trPr>
          <w:trHeight w:val="1260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7C1F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9399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ФИО специалиста 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F7F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Должность 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EF1A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Квалификационная категория (ученая степень (при наличии)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88AD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Стаж педагогической деятельности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38D1C" w14:textId="77777777" w:rsidR="006B5EFB" w:rsidRPr="006B5EFB" w:rsidRDefault="006B5EFB" w:rsidP="006B5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Опыт работы специалиста в международных, федеральных и региональных проектах в сфере образования и науки за последние 3 года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942B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Функции специалиста в рамках реализации инновационного проекта (программы) </w:t>
            </w:r>
          </w:p>
        </w:tc>
      </w:tr>
      <w:tr w:rsidR="006B5EFB" w:rsidRPr="006B5EFB" w14:paraId="076EE056" w14:textId="77777777" w:rsidTr="00A21E8D">
        <w:trPr>
          <w:trHeight w:val="230"/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45209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1366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8FC6B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C6F2A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58F0C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18D32F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6A9F5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6B5EFB" w:rsidRPr="006B5EFB" w14:paraId="5BDF40A9" w14:textId="77777777" w:rsidTr="00A21E8D">
        <w:trPr>
          <w:trHeight w:val="315"/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10B06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0BF7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33B7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2B42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5BFE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050FF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00A1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B5EFB" w:rsidRPr="006B5EFB" w14:paraId="1BCFADF9" w14:textId="77777777" w:rsidTr="00A21E8D">
        <w:trPr>
          <w:trHeight w:val="315"/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715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9815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45CF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F78EC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EE5F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9856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FBBA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951DFEF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Рекомендации: </w:t>
      </w:r>
    </w:p>
    <w:p w14:paraId="25088953" w14:textId="77777777" w:rsidR="006B5EFB" w:rsidRPr="006B5EFB" w:rsidRDefault="006B5EFB" w:rsidP="006B5EF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В качестве функционала может указываться: </w:t>
      </w:r>
    </w:p>
    <w:p w14:paraId="53890327" w14:textId="77777777" w:rsidR="006B5EFB" w:rsidRPr="006B5EFB" w:rsidRDefault="006B5EFB" w:rsidP="006B5E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руководитель проекта (как правило, руководитель организации), </w:t>
      </w:r>
    </w:p>
    <w:p w14:paraId="4A4ACC61" w14:textId="77777777" w:rsidR="006B5EFB" w:rsidRPr="006B5EFB" w:rsidRDefault="006B5EFB" w:rsidP="006B5E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научный руководитель (как правило, заместитель руководителя организации, отвечающий за выполнение проекта), </w:t>
      </w:r>
    </w:p>
    <w:p w14:paraId="328F7D94" w14:textId="77777777" w:rsidR="006B5EFB" w:rsidRPr="006B5EFB" w:rsidRDefault="006B5EFB" w:rsidP="006B5E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научный консультант (как правило, специалист с ученой степенью, возможно внешний, приглашенный специалист), </w:t>
      </w:r>
    </w:p>
    <w:p w14:paraId="45D17686" w14:textId="77777777" w:rsidR="006B5EFB" w:rsidRPr="006B5EFB" w:rsidRDefault="006B5EFB" w:rsidP="006B5E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координатор (координаторов может быть несколько), </w:t>
      </w:r>
    </w:p>
    <w:p w14:paraId="0FBCD1C4" w14:textId="77777777" w:rsidR="006B5EFB" w:rsidRPr="006B5EFB" w:rsidRDefault="006B5EFB" w:rsidP="006B5E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менеджер проекта, </w:t>
      </w:r>
    </w:p>
    <w:p w14:paraId="59C812EF" w14:textId="77777777" w:rsidR="006B5EFB" w:rsidRPr="006B5EFB" w:rsidRDefault="006B5EFB" w:rsidP="006B5E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методист-консультант, </w:t>
      </w:r>
    </w:p>
    <w:p w14:paraId="6B8B46A5" w14:textId="77777777" w:rsidR="006B5EFB" w:rsidRPr="006B5EFB" w:rsidRDefault="006B5EFB" w:rsidP="006B5EF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6B5EFB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член рабочей группы и др. </w:t>
      </w:r>
    </w:p>
    <w:p w14:paraId="59221064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Желательно, чтобы у каждого члена коллектива имелся опыт разработки или участия в реализации международных, федеральных, региональных или муниципальных проектах в сфере образования и науки за последние 5 лет. Включение формальных участников, не участвующих в инновационной деятельности, не допускается.</w:t>
      </w:r>
    </w:p>
    <w:p w14:paraId="0ADBAE43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6B5EFB" w:rsidRPr="006B5EFB" w:rsidSect="00A21E8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Кадровое обеспечение проекта в отчете может иметь определенные изменения. При этом разъяснения и обоснования смены состава приводить не требуется.</w:t>
      </w:r>
    </w:p>
    <w:p w14:paraId="28B90354" w14:textId="545CF6AF" w:rsidR="006B5EFB" w:rsidRPr="006B5EFB" w:rsidRDefault="006B5EFB" w:rsidP="006B5EFB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bookmarkStart w:id="1" w:name="_Toc205302469"/>
      <w:r w:rsidRPr="006B5EF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 xml:space="preserve">II. Сведения о реализации проекта </w:t>
      </w:r>
      <w:bookmarkEnd w:id="1"/>
      <w:r w:rsidR="001E417F" w:rsidRPr="001E41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2024–2025 учебном году</w:t>
      </w:r>
    </w:p>
    <w:p w14:paraId="5CC16FD3" w14:textId="77777777" w:rsidR="006B5EFB" w:rsidRPr="006B5EFB" w:rsidRDefault="006B5EFB" w:rsidP="006B5EFB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Toc205302470"/>
      <w:r w:rsidRPr="006B5EF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2.1. </w:t>
      </w:r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Реализация программных мероприятий региональной инновационной площадкой за отчетный период в соответствии с календарным планом-графиком</w:t>
      </w:r>
      <w:bookmarkEnd w:id="2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9"/>
        <w:gridCol w:w="3365"/>
        <w:gridCol w:w="1565"/>
        <w:gridCol w:w="1603"/>
        <w:gridCol w:w="2502"/>
        <w:gridCol w:w="885"/>
        <w:gridCol w:w="850"/>
        <w:gridCol w:w="1843"/>
        <w:gridCol w:w="1384"/>
      </w:tblGrid>
      <w:tr w:rsidR="006B5EFB" w:rsidRPr="006B5EFB" w14:paraId="718C043B" w14:textId="77777777" w:rsidTr="00A21E8D">
        <w:trPr>
          <w:trHeight w:val="720"/>
          <w:jc w:val="center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BE85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D20A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мероприятий </w:t>
            </w: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соответствии с календарным планом-графиком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A98B6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(период) выполнения 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432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Цель мероприятия </w:t>
            </w:r>
          </w:p>
        </w:tc>
        <w:tc>
          <w:tcPr>
            <w:tcW w:w="2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907A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Описание основных результатов реализации мероприятия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67FA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B430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Ссылка на информацию </w:t>
            </w:r>
          </w:p>
          <w:p w14:paraId="3FA6D02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мероприятии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A6D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</w:tc>
      </w:tr>
      <w:tr w:rsidR="006B5EFB" w:rsidRPr="006B5EFB" w14:paraId="72B07DD9" w14:textId="77777777" w:rsidTr="00A21E8D">
        <w:trPr>
          <w:trHeight w:val="465"/>
          <w:jc w:val="center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36F5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821A8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FFCE7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5FFB6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3FC22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07641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педагогов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97F37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002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ССЫЛКА ОБЯЗАТЕЛЬНА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CAA8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B5EFB" w:rsidRPr="006B5EFB" w14:paraId="63E4CD8A" w14:textId="77777777" w:rsidTr="00A21E8D">
        <w:trPr>
          <w:trHeight w:val="27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D8E07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5628588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64D7F88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4C66E8B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22FB078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135DA037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09D8185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422AFB47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05F6B0AF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6B5EFB" w:rsidRPr="006B5EFB" w14:paraId="7220F44D" w14:textId="77777777" w:rsidTr="00A21E8D">
        <w:trPr>
          <w:trHeight w:val="232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E082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C15B7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9DAE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EDBE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0C67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0CE8C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07F8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9B13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F796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B5EFB" w:rsidRPr="006B5EFB" w14:paraId="2002E391" w14:textId="77777777" w:rsidTr="00A21E8D">
        <w:trPr>
          <w:trHeight w:val="330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91B4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E6B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6AAB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FA12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5D58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E0BD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80DFF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DA48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DFEC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9E10705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Рекомендации:</w:t>
      </w:r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8D72063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 заполнении таблицы следует учитывать следующее. </w:t>
      </w:r>
    </w:p>
    <w:p w14:paraId="30023A13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графу 2 «Наименование мероприятий в соответствии с календарным планом-графиком» необходимо внести все запланированные мероприятия (сокращение их числа недопустимо). Мероприятия по теме проекта, организованные сверх плана также следует включить в таблицу. </w:t>
      </w:r>
    </w:p>
    <w:p w14:paraId="607AC903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графе 3 «Срок (период) выполнения» указываются действительные сроки проведения. Они должны совпадать с запланированными. В случае несовпадения – указать причину в графе 9 «Примечание».</w:t>
      </w:r>
    </w:p>
    <w:p w14:paraId="617E5752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графе 5 «Описание основных результатов реализации мероприятия» должен быть внесен перечень полученных эффектов по результатам мероприятия.</w:t>
      </w:r>
    </w:p>
    <w:p w14:paraId="46E8DFD2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графе 8 «Ссылка на информацию о мероприятии» указываются ссылки на страницы официального сайта ОО, страницы в социальных сетях (</w:t>
      </w:r>
      <w:proofErr w:type="spellStart"/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ВКонтакте</w:t>
      </w:r>
      <w:proofErr w:type="spellEnd"/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Telegram), СМИ, содержащие информацию о проведении мероприятий.</w:t>
      </w:r>
    </w:p>
    <w:p w14:paraId="6EDF5EDE" w14:textId="722331AF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Toc205302471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2.2. Организации-партнеры при реализации инновационного проекта (программы) </w:t>
      </w:r>
      <w:bookmarkEnd w:id="3"/>
      <w:r w:rsidR="001E417F" w:rsidRPr="001E417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2024–2025 учебном году</w:t>
      </w:r>
    </w:p>
    <w:tbl>
      <w:tblPr>
        <w:tblW w:w="15026" w:type="dxa"/>
        <w:jc w:val="center"/>
        <w:tblLook w:val="04A0" w:firstRow="1" w:lastRow="0" w:firstColumn="1" w:lastColumn="0" w:noHBand="0" w:noVBand="1"/>
      </w:tblPr>
      <w:tblGrid>
        <w:gridCol w:w="960"/>
        <w:gridCol w:w="4800"/>
        <w:gridCol w:w="9266"/>
      </w:tblGrid>
      <w:tr w:rsidR="006B5EFB" w:rsidRPr="006B5EFB" w14:paraId="2A3673C3" w14:textId="77777777" w:rsidTr="00A21E8D">
        <w:trPr>
          <w:trHeight w:val="42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753D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8869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организации-партнера</w:t>
            </w:r>
          </w:p>
        </w:tc>
        <w:tc>
          <w:tcPr>
            <w:tcW w:w="9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F679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Функции организации-партнера в реализации инновационного проекта (программы) в отчетном периоде*</w:t>
            </w:r>
          </w:p>
        </w:tc>
      </w:tr>
      <w:tr w:rsidR="006B5EFB" w:rsidRPr="006B5EFB" w14:paraId="1C3A86A3" w14:textId="77777777" w:rsidTr="00A21E8D">
        <w:trPr>
          <w:trHeight w:val="2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03BA2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08905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95C88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B5EFB" w:rsidRPr="006B5EFB" w14:paraId="4CA65A0D" w14:textId="77777777" w:rsidTr="00A21E8D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D96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3B7A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A936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24D991F8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Рекомендации: </w:t>
      </w:r>
    </w:p>
    <w:p w14:paraId="49C1AA7D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графе «Функции организации-партнера в реализации инновационного проекта (программы) в отчетном периоде» целесообразно указывать фактическое участие, конкретные действия и мероприятия, а также</w:t>
      </w: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электронные ссылки на страницы мероприятий или официальные страницы в соцсетях</w:t>
      </w: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 w:rsidRPr="006B5EFB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ССЫЛКИ ОБЯЗАТЕЛЬНЫ)</w:t>
      </w: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25B65D9F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качестве подтверждающих документов - приказы о мероприятиях, опубликованные материалы и т.д.</w:t>
      </w:r>
    </w:p>
    <w:p w14:paraId="603258ED" w14:textId="77777777" w:rsidR="006B5EFB" w:rsidRPr="006B5EFB" w:rsidRDefault="006B5EFB" w:rsidP="006B5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6B5EFB" w:rsidRPr="006B5EFB" w:rsidSect="00A21E8D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</w:p>
    <w:p w14:paraId="068A76D6" w14:textId="77777777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Toc205302472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2.3. Управление инновационной деятельностью</w:t>
      </w:r>
      <w:bookmarkEnd w:id="4"/>
    </w:p>
    <w:p w14:paraId="08FD9117" w14:textId="73586A7B" w:rsidR="006B5EFB" w:rsidRPr="001E417F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5" w:name="_Toc205302473"/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2.3.1. Нормативное правовое обеспечение инновационной деятельности</w:t>
      </w:r>
      <w:r w:rsidR="00A21E8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bookmarkEnd w:id="5"/>
      <w:r w:rsidR="001E417F" w:rsidRPr="001E4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2024–2025 учебном году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760"/>
        <w:gridCol w:w="4763"/>
      </w:tblGrid>
      <w:tr w:rsidR="006B5EFB" w:rsidRPr="006B5EFB" w14:paraId="2EE068CA" w14:textId="77777777" w:rsidTr="00A21E8D">
        <w:trPr>
          <w:jc w:val="center"/>
        </w:trPr>
        <w:tc>
          <w:tcPr>
            <w:tcW w:w="675" w:type="dxa"/>
            <w:shd w:val="clear" w:color="auto" w:fill="auto"/>
          </w:tcPr>
          <w:p w14:paraId="02B3CC5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819" w:type="dxa"/>
            <w:shd w:val="clear" w:color="auto" w:fill="auto"/>
          </w:tcPr>
          <w:p w14:paraId="46B1F24D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Наименование разработанного нормативного правового акта</w:t>
            </w:r>
          </w:p>
          <w:p w14:paraId="33A95AA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03069720" w14:textId="77777777" w:rsidR="006B5EFB" w:rsidRPr="006B5EFB" w:rsidRDefault="006B5EFB" w:rsidP="006B5EFB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Краткое обоснование применения нормативного правового акта в рамках реализации инновационного проекта (программы)</w:t>
            </w:r>
          </w:p>
        </w:tc>
      </w:tr>
      <w:tr w:rsidR="006B5EFB" w:rsidRPr="006B5EFB" w14:paraId="3B9434C2" w14:textId="77777777" w:rsidTr="00A21E8D">
        <w:trPr>
          <w:jc w:val="center"/>
        </w:trPr>
        <w:tc>
          <w:tcPr>
            <w:tcW w:w="675" w:type="dxa"/>
            <w:shd w:val="clear" w:color="auto" w:fill="D9D9D9"/>
          </w:tcPr>
          <w:p w14:paraId="7220CFC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19" w:type="dxa"/>
            <w:shd w:val="clear" w:color="auto" w:fill="D9D9D9"/>
          </w:tcPr>
          <w:p w14:paraId="6FCFA6DC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20" w:type="dxa"/>
            <w:shd w:val="clear" w:color="auto" w:fill="D9D9D9"/>
          </w:tcPr>
          <w:p w14:paraId="0C412E27" w14:textId="77777777" w:rsidR="006B5EFB" w:rsidRPr="006B5EFB" w:rsidRDefault="006B5EFB" w:rsidP="006B5EFB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6B5EFB" w:rsidRPr="006B5EFB" w14:paraId="75D695EF" w14:textId="77777777" w:rsidTr="00A21E8D">
        <w:trPr>
          <w:jc w:val="center"/>
        </w:trPr>
        <w:tc>
          <w:tcPr>
            <w:tcW w:w="675" w:type="dxa"/>
            <w:shd w:val="clear" w:color="auto" w:fill="FFFFFF"/>
          </w:tcPr>
          <w:p w14:paraId="3FB8BEDC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shd w:val="clear" w:color="auto" w:fill="FFFFFF"/>
          </w:tcPr>
          <w:p w14:paraId="2D7EC33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FFFFFF"/>
          </w:tcPr>
          <w:p w14:paraId="731488F2" w14:textId="77777777" w:rsidR="006B5EFB" w:rsidRPr="006B5EFB" w:rsidRDefault="006B5EFB" w:rsidP="006B5EFB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4442F2ED" w14:textId="77777777" w:rsidR="006B5EFB" w:rsidRPr="006B5EFB" w:rsidRDefault="006B5EFB" w:rsidP="006B5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Рекомендации:</w:t>
      </w:r>
    </w:p>
    <w:p w14:paraId="576E46BD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таблицу вносятся нормативные правовые акты, которые позволяют реализовать инновационный проект (программу).</w:t>
      </w:r>
    </w:p>
    <w:p w14:paraId="3C9C95EE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6B5EFB" w:rsidRPr="006B5EFB" w:rsidSect="00A21E8D"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таблицу вносятся как уже имеющиеся на момент подачи заявки нормативные акты, так и созданные за отчетный период. Все документы, указанные в таблице, должны быть размещены на странице «Инновационная деятельность» официального сайта образовательной организации. </w:t>
      </w:r>
    </w:p>
    <w:p w14:paraId="5E309A0F" w14:textId="77777777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6" w:name="_Toc205302474"/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2.3.2. Система внутрифирменного повышения квалификации педагогических и руководящих работников, участвующих в инновационной деятельности, ее влияние на рост эффективности инновационной деятельности учреждения в целом</w:t>
      </w:r>
      <w:bookmarkEnd w:id="6"/>
    </w:p>
    <w:p w14:paraId="0993200C" w14:textId="77777777" w:rsidR="006B5EFB" w:rsidRPr="006B5EFB" w:rsidRDefault="006B5EFB" w:rsidP="006B5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Рекомендации:</w:t>
      </w:r>
    </w:p>
    <w:p w14:paraId="6C4123BB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Содержание раздела может иметь табличный и текстовый тип данных. В разделе указывается численность/удельный вес численности педагогических работников от общей численности педагогических работников, участвующих в инновационной деятельности (уровень образование, квалификационная категория, повышение квалификации/профессиональная переподготовка по профилю педагогической деятельности или иной осуществляемой в образовательной организации деятельности и т.п.).</w:t>
      </w:r>
    </w:p>
    <w:p w14:paraId="1A049FB1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6"/>
        <w:gridCol w:w="931"/>
        <w:gridCol w:w="703"/>
        <w:gridCol w:w="660"/>
        <w:gridCol w:w="368"/>
        <w:gridCol w:w="426"/>
        <w:gridCol w:w="567"/>
        <w:gridCol w:w="425"/>
        <w:gridCol w:w="425"/>
        <w:gridCol w:w="567"/>
        <w:gridCol w:w="425"/>
        <w:gridCol w:w="426"/>
        <w:gridCol w:w="567"/>
        <w:gridCol w:w="708"/>
        <w:gridCol w:w="709"/>
        <w:gridCol w:w="709"/>
        <w:gridCol w:w="709"/>
        <w:gridCol w:w="708"/>
        <w:gridCol w:w="709"/>
        <w:gridCol w:w="1843"/>
      </w:tblGrid>
      <w:tr w:rsidR="006B5EFB" w:rsidRPr="006B5EFB" w14:paraId="709EC04E" w14:textId="77777777" w:rsidTr="00A21E8D">
        <w:tc>
          <w:tcPr>
            <w:tcW w:w="2436" w:type="dxa"/>
            <w:shd w:val="clear" w:color="auto" w:fill="auto"/>
          </w:tcPr>
          <w:p w14:paraId="3E6F0C5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Категория педагогических работников</w:t>
            </w:r>
          </w:p>
        </w:tc>
        <w:tc>
          <w:tcPr>
            <w:tcW w:w="2294" w:type="dxa"/>
            <w:gridSpan w:val="3"/>
            <w:shd w:val="clear" w:color="auto" w:fill="auto"/>
          </w:tcPr>
          <w:p w14:paraId="453A1511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Уровень образования</w:t>
            </w:r>
          </w:p>
          <w:p w14:paraId="6046F96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(кол-во)</w:t>
            </w:r>
          </w:p>
          <w:p w14:paraId="1DD9CDAA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96" w:type="dxa"/>
            <w:gridSpan w:val="9"/>
            <w:shd w:val="clear" w:color="auto" w:fill="auto"/>
          </w:tcPr>
          <w:p w14:paraId="47B3BAEA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Квалификационная категория* </w:t>
            </w:r>
          </w:p>
          <w:p w14:paraId="551679C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(кол-во)</w:t>
            </w:r>
          </w:p>
          <w:p w14:paraId="5A4A87CE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7848D2B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Повышение квалификации ПК (кол-во)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1CC95B8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 xml:space="preserve">Профессиональная подготовка </w:t>
            </w:r>
          </w:p>
          <w:p w14:paraId="73C90CC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(кол-во)</w:t>
            </w:r>
          </w:p>
        </w:tc>
        <w:tc>
          <w:tcPr>
            <w:tcW w:w="1843" w:type="dxa"/>
            <w:shd w:val="clear" w:color="auto" w:fill="auto"/>
          </w:tcPr>
          <w:p w14:paraId="02FD0E9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Доля педагогических работников, прошедших повышение квалификации от общего числа педагогических работников</w:t>
            </w:r>
          </w:p>
          <w:p w14:paraId="41262D2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(%)</w:t>
            </w:r>
          </w:p>
        </w:tc>
      </w:tr>
      <w:tr w:rsidR="006B5EFB" w:rsidRPr="006B5EFB" w14:paraId="4AD04E0F" w14:textId="77777777" w:rsidTr="00A21E8D">
        <w:tc>
          <w:tcPr>
            <w:tcW w:w="2436" w:type="dxa"/>
            <w:shd w:val="clear" w:color="auto" w:fill="D9D9D9"/>
          </w:tcPr>
          <w:p w14:paraId="1544555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4" w:type="dxa"/>
            <w:gridSpan w:val="3"/>
            <w:shd w:val="clear" w:color="auto" w:fill="D9D9D9"/>
          </w:tcPr>
          <w:p w14:paraId="798ABEB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96" w:type="dxa"/>
            <w:gridSpan w:val="9"/>
            <w:shd w:val="clear" w:color="auto" w:fill="D9D9D9"/>
          </w:tcPr>
          <w:p w14:paraId="5AC4A4EA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gridSpan w:val="3"/>
            <w:shd w:val="clear" w:color="auto" w:fill="D9D9D9"/>
          </w:tcPr>
          <w:p w14:paraId="44F784D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gridSpan w:val="3"/>
            <w:shd w:val="clear" w:color="auto" w:fill="D9D9D9"/>
          </w:tcPr>
          <w:p w14:paraId="66B0122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D9D9D9"/>
          </w:tcPr>
          <w:p w14:paraId="0BB5718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6B5EFB" w:rsidRPr="006B5EFB" w14:paraId="51A3EB31" w14:textId="77777777" w:rsidTr="00A21E8D">
        <w:trPr>
          <w:trHeight w:val="196"/>
        </w:trPr>
        <w:tc>
          <w:tcPr>
            <w:tcW w:w="2436" w:type="dxa"/>
            <w:vMerge w:val="restart"/>
            <w:shd w:val="clear" w:color="auto" w:fill="auto"/>
          </w:tcPr>
          <w:p w14:paraId="344F7A61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  <w:vMerge w:val="restart"/>
            <w:shd w:val="clear" w:color="auto" w:fill="auto"/>
          </w:tcPr>
          <w:p w14:paraId="6816A86A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 xml:space="preserve">высшее </w:t>
            </w:r>
          </w:p>
        </w:tc>
        <w:tc>
          <w:tcPr>
            <w:tcW w:w="703" w:type="dxa"/>
            <w:vMerge w:val="restart"/>
            <w:shd w:val="clear" w:color="auto" w:fill="auto"/>
          </w:tcPr>
          <w:p w14:paraId="4847C7CB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ср. спец.</w:t>
            </w:r>
          </w:p>
        </w:tc>
        <w:tc>
          <w:tcPr>
            <w:tcW w:w="660" w:type="dxa"/>
            <w:vMerge w:val="restart"/>
            <w:shd w:val="clear" w:color="auto" w:fill="auto"/>
          </w:tcPr>
          <w:p w14:paraId="04C8960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 xml:space="preserve">иное  </w:t>
            </w:r>
          </w:p>
        </w:tc>
        <w:tc>
          <w:tcPr>
            <w:tcW w:w="1361" w:type="dxa"/>
            <w:gridSpan w:val="3"/>
            <w:shd w:val="clear" w:color="auto" w:fill="D9D9D9"/>
          </w:tcPr>
          <w:p w14:paraId="1E3172BA" w14:textId="560FD920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gridSpan w:val="3"/>
            <w:shd w:val="clear" w:color="auto" w:fill="D9D9D9"/>
          </w:tcPr>
          <w:p w14:paraId="6A0B02AA" w14:textId="3A7E267B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shd w:val="clear" w:color="auto" w:fill="D9D9D9"/>
          </w:tcPr>
          <w:p w14:paraId="43721D55" w14:textId="04D1B2A3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D9D9D9"/>
          </w:tcPr>
          <w:p w14:paraId="0BDC1D19" w14:textId="630247FF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D9D9D9"/>
          </w:tcPr>
          <w:p w14:paraId="16550C0B" w14:textId="7596E51C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D9D9D9"/>
          </w:tcPr>
          <w:p w14:paraId="57BBD22B" w14:textId="11F83B25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D9D9D9"/>
          </w:tcPr>
          <w:p w14:paraId="5B7AA319" w14:textId="0AD2FE0A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D9D9D9"/>
          </w:tcPr>
          <w:p w14:paraId="0ACFCA01" w14:textId="5006CF59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D9D9D9"/>
          </w:tcPr>
          <w:p w14:paraId="60854C9F" w14:textId="220AF5DE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E142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74D95BCE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5EFB" w:rsidRPr="006B5EFB" w14:paraId="71E9DB01" w14:textId="77777777" w:rsidTr="00A21E8D">
        <w:trPr>
          <w:trHeight w:val="196"/>
        </w:trPr>
        <w:tc>
          <w:tcPr>
            <w:tcW w:w="2436" w:type="dxa"/>
            <w:vMerge/>
            <w:shd w:val="clear" w:color="auto" w:fill="auto"/>
          </w:tcPr>
          <w:p w14:paraId="18828C4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  <w:vMerge/>
            <w:shd w:val="clear" w:color="auto" w:fill="auto"/>
          </w:tcPr>
          <w:p w14:paraId="634CFCC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1B8933F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dxa"/>
            <w:vMerge/>
            <w:shd w:val="clear" w:color="auto" w:fill="auto"/>
          </w:tcPr>
          <w:p w14:paraId="799C030A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" w:type="dxa"/>
            <w:shd w:val="clear" w:color="auto" w:fill="auto"/>
          </w:tcPr>
          <w:p w14:paraId="712D952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26" w:type="dxa"/>
            <w:shd w:val="clear" w:color="auto" w:fill="auto"/>
          </w:tcPr>
          <w:p w14:paraId="7CC1245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567" w:type="dxa"/>
            <w:shd w:val="clear" w:color="auto" w:fill="auto"/>
          </w:tcPr>
          <w:p w14:paraId="189BBF4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СД</w:t>
            </w:r>
          </w:p>
        </w:tc>
        <w:tc>
          <w:tcPr>
            <w:tcW w:w="425" w:type="dxa"/>
            <w:shd w:val="clear" w:color="auto" w:fill="auto"/>
          </w:tcPr>
          <w:p w14:paraId="2A04C32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25" w:type="dxa"/>
            <w:shd w:val="clear" w:color="auto" w:fill="auto"/>
          </w:tcPr>
          <w:p w14:paraId="13BFA54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567" w:type="dxa"/>
            <w:shd w:val="clear" w:color="auto" w:fill="auto"/>
          </w:tcPr>
          <w:p w14:paraId="3A3392A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СД</w:t>
            </w:r>
          </w:p>
        </w:tc>
        <w:tc>
          <w:tcPr>
            <w:tcW w:w="425" w:type="dxa"/>
            <w:shd w:val="clear" w:color="auto" w:fill="auto"/>
          </w:tcPr>
          <w:p w14:paraId="678D8A39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26" w:type="dxa"/>
            <w:shd w:val="clear" w:color="auto" w:fill="auto"/>
          </w:tcPr>
          <w:p w14:paraId="3BFC951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567" w:type="dxa"/>
            <w:shd w:val="clear" w:color="auto" w:fill="auto"/>
          </w:tcPr>
          <w:p w14:paraId="63F02171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СД</w:t>
            </w:r>
          </w:p>
        </w:tc>
        <w:tc>
          <w:tcPr>
            <w:tcW w:w="708" w:type="dxa"/>
            <w:shd w:val="clear" w:color="auto" w:fill="auto"/>
          </w:tcPr>
          <w:p w14:paraId="0E3FCB9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07203A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103B09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59A087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714389E1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70D75F9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6A73A76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5EFB" w:rsidRPr="006B5EFB" w14:paraId="1FBE5E82" w14:textId="77777777" w:rsidTr="00A21E8D">
        <w:tc>
          <w:tcPr>
            <w:tcW w:w="2436" w:type="dxa"/>
            <w:shd w:val="clear" w:color="auto" w:fill="auto"/>
          </w:tcPr>
          <w:p w14:paraId="3383A53B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Руководитель/директор</w:t>
            </w:r>
          </w:p>
        </w:tc>
        <w:tc>
          <w:tcPr>
            <w:tcW w:w="931" w:type="dxa"/>
            <w:shd w:val="clear" w:color="auto" w:fill="auto"/>
          </w:tcPr>
          <w:p w14:paraId="5C66A99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6985DC6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dxa"/>
            <w:shd w:val="clear" w:color="auto" w:fill="auto"/>
          </w:tcPr>
          <w:p w14:paraId="4F662D1E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" w:type="dxa"/>
            <w:shd w:val="clear" w:color="auto" w:fill="auto"/>
          </w:tcPr>
          <w:p w14:paraId="1DDDCAD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60BB660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04534A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4A01503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2F6F499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B67DAA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3A3B677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13FC5E2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3B4BA8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765E939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BB11169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2F5E3F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E36D66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8CB907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4732DA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1AA5CF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5EFB" w:rsidRPr="006B5EFB" w14:paraId="53B977F0" w14:textId="77777777" w:rsidTr="00A21E8D">
        <w:tc>
          <w:tcPr>
            <w:tcW w:w="2436" w:type="dxa"/>
            <w:shd w:val="clear" w:color="auto" w:fill="auto"/>
          </w:tcPr>
          <w:p w14:paraId="653C59B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Заместитель руководителя</w:t>
            </w:r>
          </w:p>
        </w:tc>
        <w:tc>
          <w:tcPr>
            <w:tcW w:w="931" w:type="dxa"/>
            <w:shd w:val="clear" w:color="auto" w:fill="auto"/>
          </w:tcPr>
          <w:p w14:paraId="574AE66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6F75A8E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dxa"/>
            <w:shd w:val="clear" w:color="auto" w:fill="auto"/>
          </w:tcPr>
          <w:p w14:paraId="0FDC80B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" w:type="dxa"/>
            <w:shd w:val="clear" w:color="auto" w:fill="auto"/>
          </w:tcPr>
          <w:p w14:paraId="19423F7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1D88F24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9C24211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1C6D3E3A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25F8E57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8875753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5B2DF03B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0C65E28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BB0E9E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0D0A22FB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8ECA56A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992B01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B7B5C3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268DAAB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3DABDD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9B1C403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5EFB" w:rsidRPr="006B5EFB" w14:paraId="69F1B21F" w14:textId="77777777" w:rsidTr="00A21E8D">
        <w:tc>
          <w:tcPr>
            <w:tcW w:w="2436" w:type="dxa"/>
            <w:shd w:val="clear" w:color="auto" w:fill="auto"/>
          </w:tcPr>
          <w:p w14:paraId="0D3B0BA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Заместитель руководителя</w:t>
            </w:r>
          </w:p>
        </w:tc>
        <w:tc>
          <w:tcPr>
            <w:tcW w:w="931" w:type="dxa"/>
            <w:shd w:val="clear" w:color="auto" w:fill="auto"/>
          </w:tcPr>
          <w:p w14:paraId="2D3ADAD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45EB17EB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dxa"/>
            <w:shd w:val="clear" w:color="auto" w:fill="auto"/>
          </w:tcPr>
          <w:p w14:paraId="67015EB9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" w:type="dxa"/>
            <w:shd w:val="clear" w:color="auto" w:fill="auto"/>
          </w:tcPr>
          <w:p w14:paraId="3A9BBC91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039DECF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C98242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53AFF25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1FF1BFD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8595DB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376D21AE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70B1CEC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056757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3FE55A0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CBBABD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6BD17A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F41176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3F2B3A3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865E0A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7767F36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5EFB" w:rsidRPr="006B5EFB" w14:paraId="20F24AE1" w14:textId="77777777" w:rsidTr="00A21E8D">
        <w:tc>
          <w:tcPr>
            <w:tcW w:w="2436" w:type="dxa"/>
            <w:shd w:val="clear" w:color="auto" w:fill="auto"/>
          </w:tcPr>
          <w:p w14:paraId="784B4B4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Методист</w:t>
            </w:r>
          </w:p>
        </w:tc>
        <w:tc>
          <w:tcPr>
            <w:tcW w:w="931" w:type="dxa"/>
            <w:shd w:val="clear" w:color="auto" w:fill="auto"/>
          </w:tcPr>
          <w:p w14:paraId="7B93612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6002A29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dxa"/>
            <w:shd w:val="clear" w:color="auto" w:fill="auto"/>
          </w:tcPr>
          <w:p w14:paraId="6023F56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" w:type="dxa"/>
            <w:shd w:val="clear" w:color="auto" w:fill="auto"/>
          </w:tcPr>
          <w:p w14:paraId="5E89A6D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61D251B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C95712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6C22F4A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1410A4CE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D8F294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5830978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5B333D5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7C4034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15BE6CC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55FA153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0BCCC3E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5F406E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DB944A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78B883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EF5A61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5EFB" w:rsidRPr="006B5EFB" w14:paraId="7E84EB7E" w14:textId="77777777" w:rsidTr="00A21E8D">
        <w:tc>
          <w:tcPr>
            <w:tcW w:w="2436" w:type="dxa"/>
            <w:shd w:val="clear" w:color="auto" w:fill="auto"/>
          </w:tcPr>
          <w:p w14:paraId="0A2F50E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Педагогические работники (учителя, воспитатели и др.)</w:t>
            </w:r>
          </w:p>
        </w:tc>
        <w:tc>
          <w:tcPr>
            <w:tcW w:w="931" w:type="dxa"/>
            <w:shd w:val="clear" w:color="auto" w:fill="auto"/>
          </w:tcPr>
          <w:p w14:paraId="543EE25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0B7D0CB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dxa"/>
            <w:shd w:val="clear" w:color="auto" w:fill="auto"/>
          </w:tcPr>
          <w:p w14:paraId="575D0F9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" w:type="dxa"/>
            <w:shd w:val="clear" w:color="auto" w:fill="auto"/>
          </w:tcPr>
          <w:p w14:paraId="282CB2AF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55CFA35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9BA0A3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1125952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69D7B81B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3BED3D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1AD134B3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66DF71D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51F5BD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3F13F27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B48CBF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2C69B2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83BE75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7D26ADD9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FE8555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F1EE00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5EFB" w:rsidRPr="006B5EFB" w14:paraId="04347137" w14:textId="77777777" w:rsidTr="00A21E8D">
        <w:tc>
          <w:tcPr>
            <w:tcW w:w="2436" w:type="dxa"/>
            <w:shd w:val="clear" w:color="auto" w:fill="auto"/>
          </w:tcPr>
          <w:p w14:paraId="4C4B2C2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14:paraId="7AE96C8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3" w:type="dxa"/>
            <w:shd w:val="clear" w:color="auto" w:fill="auto"/>
          </w:tcPr>
          <w:p w14:paraId="67F5056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0" w:type="dxa"/>
            <w:shd w:val="clear" w:color="auto" w:fill="auto"/>
          </w:tcPr>
          <w:p w14:paraId="3DDE2201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" w:type="dxa"/>
            <w:shd w:val="clear" w:color="auto" w:fill="auto"/>
          </w:tcPr>
          <w:p w14:paraId="0DCB606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4E3EE3D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DB718A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54389F72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1B49B2C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55C5860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72B76424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shd w:val="clear" w:color="auto" w:fill="auto"/>
          </w:tcPr>
          <w:p w14:paraId="0089B04B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D3CE06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637A6B65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A76F707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0EFB29D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6A42088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180BFAC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3460126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3FA6FC93" w14:textId="77777777" w:rsidR="006B5EFB" w:rsidRPr="006B5EFB" w:rsidRDefault="006B5EFB" w:rsidP="006B5EF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AE80E57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Calibri"/>
          <w:i/>
          <w:sz w:val="24"/>
          <w:szCs w:val="24"/>
          <w:lang w:eastAsia="ru-RU"/>
        </w:rPr>
        <w:t>*</w:t>
      </w: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Условные обозначения:</w:t>
      </w:r>
    </w:p>
    <w:p w14:paraId="637B04C2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– высшая квалификационная категория;</w:t>
      </w:r>
    </w:p>
    <w:p w14:paraId="017268B6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 – первая квалификационная категория;</w:t>
      </w:r>
    </w:p>
    <w:p w14:paraId="1D27C69E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СД – соответствие занимаемой должности</w:t>
      </w:r>
    </w:p>
    <w:p w14:paraId="19FB4D3B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6B5EFB" w:rsidRPr="006B5EFB" w:rsidSect="00A21E8D">
          <w:pgSz w:w="16838" w:h="11906" w:orient="landscape"/>
          <w:pgMar w:top="1134" w:right="1134" w:bottom="567" w:left="1134" w:header="624" w:footer="708" w:gutter="0"/>
          <w:cols w:space="708"/>
          <w:docGrid w:linePitch="381"/>
        </w:sectPr>
      </w:pPr>
    </w:p>
    <w:p w14:paraId="58CE8764" w14:textId="77777777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Toc205302475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2.4. Учебно-методическое и научно-методическое обеспечение инновационной деятельности</w:t>
      </w:r>
      <w:bookmarkEnd w:id="7"/>
    </w:p>
    <w:p w14:paraId="062CFD4E" w14:textId="43FE2E3D" w:rsidR="006B5EFB" w:rsidRPr="001E417F" w:rsidRDefault="006B5EFB" w:rsidP="006B5EFB">
      <w:pPr>
        <w:spacing w:before="120" w:after="120" w:line="240" w:lineRule="auto"/>
        <w:jc w:val="center"/>
        <w:outlineLvl w:val="1"/>
        <w:rPr>
          <w:rFonts w:ascii="Calibri Light" w:eastAsia="Times New Roman" w:hAnsi="Calibri Light" w:cs="Times New Roman"/>
          <w:b/>
          <w:bCs/>
          <w:i/>
          <w:color w:val="000000"/>
          <w:sz w:val="24"/>
          <w:szCs w:val="24"/>
          <w:lang w:eastAsia="ru-RU"/>
        </w:rPr>
      </w:pPr>
      <w:bookmarkStart w:id="8" w:name="_Toc205302476"/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2.4.1. </w:t>
      </w:r>
      <w:r w:rsidR="00CE14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Виды </w:t>
      </w: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инновационны</w:t>
      </w:r>
      <w:r w:rsidR="00CE14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</w:t>
      </w: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продукт</w:t>
      </w:r>
      <w:r w:rsidR="00CE14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ов, разработанных (полученных) в ходе деятельности региональной инновационной площадк</w:t>
      </w:r>
      <w:r w:rsidR="001E41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ой</w:t>
      </w:r>
      <w:r w:rsidR="00CE14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E14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bookmarkEnd w:id="8"/>
      <w:r w:rsidR="001E417F" w:rsidRPr="001E4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2024–2025 учебном году</w:t>
      </w:r>
    </w:p>
    <w:tbl>
      <w:tblPr>
        <w:tblW w:w="15021" w:type="dxa"/>
        <w:jc w:val="center"/>
        <w:tblLook w:val="04A0" w:firstRow="1" w:lastRow="0" w:firstColumn="1" w:lastColumn="0" w:noHBand="0" w:noVBand="1"/>
      </w:tblPr>
      <w:tblGrid>
        <w:gridCol w:w="740"/>
        <w:gridCol w:w="2657"/>
        <w:gridCol w:w="2835"/>
        <w:gridCol w:w="2835"/>
        <w:gridCol w:w="2546"/>
        <w:gridCol w:w="3408"/>
      </w:tblGrid>
      <w:tr w:rsidR="006B5EFB" w:rsidRPr="006B5EFB" w14:paraId="3E914A1B" w14:textId="77777777" w:rsidTr="00A21E8D">
        <w:trPr>
          <w:trHeight w:val="945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E5FC6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CD88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инновационного продукта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1286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Краткое описание инновационного продукта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27EF6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Ссылка на размещение инновационного продукта в сети Интернет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D8CF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Рекомендации по практическому использованию в массовой практике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4D0D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Краткое описание возможных рисков и ограничений</w:t>
            </w:r>
          </w:p>
          <w:p w14:paraId="32ECB966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6B5EFB">
              <w:rPr>
                <w:rFonts w:ascii="Times New Roman" w:eastAsia="Times New Roman" w:hAnsi="Times New Roman" w:cs="Times New Roman"/>
                <w:i/>
                <w:lang w:eastAsia="ru-RU"/>
              </w:rPr>
              <w:t>с подробным описанием способов их предотвращения)</w:t>
            </w:r>
          </w:p>
        </w:tc>
      </w:tr>
      <w:tr w:rsidR="006B5EFB" w:rsidRPr="006B5EFB" w14:paraId="0237C458" w14:textId="77777777" w:rsidTr="00A21E8D">
        <w:trPr>
          <w:trHeight w:val="255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6D4D5A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E1584CC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A9435C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2DF67C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F9C693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E7D913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B5EFB" w:rsidRPr="006B5EFB" w14:paraId="649E3B21" w14:textId="77777777" w:rsidTr="00A21E8D">
        <w:trPr>
          <w:trHeight w:val="315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418A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24004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ED4A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3C5E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ССЫЛКА ОБЯЗАТЕЛЬНА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C31B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1BE4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</w:tr>
    </w:tbl>
    <w:p w14:paraId="254F52CE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Рекомендации: </w:t>
      </w:r>
    </w:p>
    <w:p w14:paraId="6F287F4D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Все разделы таблицы </w:t>
      </w: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обязательны для заполнения</w:t>
      </w: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14:paraId="7FA89E56" w14:textId="74485CC9" w:rsid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Содержание 5-6 графов имеет текстовый тип данных. </w:t>
      </w:r>
    </w:p>
    <w:p w14:paraId="171C8142" w14:textId="212074FA" w:rsidR="00902DA2" w:rsidRPr="00CE1421" w:rsidRDefault="00902DA2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14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Содержание таблицы должно соответствовать </w:t>
      </w:r>
      <w:r w:rsidR="00CE1421" w:rsidRPr="00CE14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содержанию </w:t>
      </w:r>
      <w:r w:rsidR="00CE14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пункта 3.1. </w:t>
      </w:r>
      <w:r w:rsidR="00CE1421" w:rsidRPr="00CE14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раздела</w:t>
      </w:r>
      <w:r w:rsidRPr="00CE14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E142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III</w:t>
      </w:r>
      <w:r w:rsidRPr="00CE14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Карты мониторинга </w:t>
      </w:r>
    </w:p>
    <w:p w14:paraId="02CF42B4" w14:textId="77777777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9" w:name="_Toc205302477"/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2.4.2. Описание текущей актуальности продуктов</w:t>
      </w:r>
      <w:bookmarkEnd w:id="9"/>
    </w:p>
    <w:p w14:paraId="643EB7CC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Рекомендации:</w:t>
      </w:r>
    </w:p>
    <w:p w14:paraId="551E0718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Раздел имеет текстовый тип данных. Необходимо обосновать: </w:t>
      </w:r>
    </w:p>
    <w:p w14:paraId="7C030978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Актуальность проведенной инновационной работы;</w:t>
      </w:r>
    </w:p>
    <w:p w14:paraId="1B8F3410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Актуальность инновационных продуктов.</w:t>
      </w:r>
    </w:p>
    <w:p w14:paraId="5FCCF9D7" w14:textId="77777777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0" w:name="_Toc205302478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 Достигнутые внешние эффекты</w:t>
      </w:r>
      <w:bookmarkEnd w:id="10"/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884"/>
        <w:gridCol w:w="3863"/>
        <w:gridCol w:w="3407"/>
        <w:gridCol w:w="3309"/>
        <w:gridCol w:w="3097"/>
      </w:tblGrid>
      <w:tr w:rsidR="006B5EFB" w:rsidRPr="006B5EFB" w14:paraId="1D2F8CEA" w14:textId="77777777" w:rsidTr="00A21E8D">
        <w:trPr>
          <w:trHeight w:val="660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9978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6070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 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794B7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Ожидаемый эффект 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12B23" w14:textId="75345BA1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Полученный эффект </w:t>
            </w:r>
          </w:p>
        </w:tc>
        <w:tc>
          <w:tcPr>
            <w:tcW w:w="3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0D34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  <w:p w14:paraId="0886246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</w:tr>
      <w:tr w:rsidR="006B5EFB" w:rsidRPr="006B5EFB" w14:paraId="54102613" w14:textId="77777777" w:rsidTr="00A21E8D">
        <w:trPr>
          <w:trHeight w:val="196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3DAC66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0B922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F2DED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5C0E4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9BFB9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B5EFB" w:rsidRPr="006B5EFB" w14:paraId="37433B07" w14:textId="77777777" w:rsidTr="00A21E8D">
        <w:trPr>
          <w:trHeight w:val="315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8CA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D62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CACAB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8FF8D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09F7D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93C535C" w14:textId="77777777" w:rsidR="006B5EFB" w:rsidRPr="006B5EFB" w:rsidRDefault="006B5EFB" w:rsidP="006B5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Рекомендации: </w:t>
      </w:r>
    </w:p>
    <w:p w14:paraId="0A56C5C5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Ожидаемые и полученные внешние эффекты должны быть сформулированы таким образом, чтобы показать интеграцию региональной инновационной площадки в образовательное пространство Ханты-Мансийского автономного округа – Югры в соответствии с основным направлением деятельности РИП.</w:t>
      </w:r>
    </w:p>
    <w:p w14:paraId="3DEDC5C6" w14:textId="77777777" w:rsidR="006B5EFB" w:rsidRPr="006B5EFB" w:rsidRDefault="006B5EFB" w:rsidP="006B5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графе 4 «Полученный эффект» указываются реальные позитивные изменения (количественные, качественные) в направлении реализации инновационного проекта (программы). </w:t>
      </w:r>
    </w:p>
    <w:p w14:paraId="65C9010A" w14:textId="77777777" w:rsidR="006B5EFB" w:rsidRPr="006B5EFB" w:rsidRDefault="006B5EFB" w:rsidP="006B5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6B5EFB" w:rsidRPr="006B5EFB" w:rsidSect="00A21E8D">
          <w:pgSz w:w="16838" w:h="11906" w:orient="landscape"/>
          <w:pgMar w:top="1134" w:right="1134" w:bottom="567" w:left="1134" w:header="708" w:footer="708" w:gutter="0"/>
          <w:cols w:space="708"/>
          <w:docGrid w:linePitch="360"/>
        </w:sect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графе 5 «</w:t>
      </w:r>
      <w:r w:rsidRPr="006B5EF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Примечание» указывается причина, если эффект не достигнут или не соответствует ожидаемому.</w:t>
      </w:r>
    </w:p>
    <w:p w14:paraId="6B39BABE" w14:textId="3856704E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1" w:name="_Toc205302479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2.6. Список публикаций </w:t>
      </w:r>
      <w:r w:rsidR="001E417F" w:rsidRPr="001E4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2024–2025 учебном году</w:t>
      </w:r>
      <w:r w:rsidR="00545FFD">
        <w:rPr>
          <w:rStyle w:val="a7"/>
          <w:rFonts w:ascii="Times New Roman" w:eastAsia="Times New Roman" w:hAnsi="Times New Roman" w:cs="Times New Roman"/>
          <w:b/>
          <w:sz w:val="24"/>
          <w:szCs w:val="24"/>
          <w:lang w:eastAsia="ru-RU"/>
        </w:rPr>
        <w:footnoteReference w:id="1"/>
      </w:r>
      <w:bookmarkEnd w:id="11"/>
    </w:p>
    <w:tbl>
      <w:tblPr>
        <w:tblW w:w="14747" w:type="dxa"/>
        <w:jc w:val="center"/>
        <w:tblLook w:val="04A0" w:firstRow="1" w:lastRow="0" w:firstColumn="1" w:lastColumn="0" w:noHBand="0" w:noVBand="1"/>
      </w:tblPr>
      <w:tblGrid>
        <w:gridCol w:w="960"/>
        <w:gridCol w:w="3672"/>
        <w:gridCol w:w="3349"/>
        <w:gridCol w:w="4914"/>
        <w:gridCol w:w="1842"/>
        <w:gridCol w:w="10"/>
      </w:tblGrid>
      <w:tr w:rsidR="006B5EFB" w:rsidRPr="006B5EFB" w14:paraId="4927B49D" w14:textId="77777777" w:rsidTr="00A21E8D">
        <w:trPr>
          <w:gridAfter w:val="1"/>
          <w:wAfter w:w="10" w:type="dxa"/>
          <w:trHeight w:val="1394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DEA4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0BAB9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автора/автор, автор-составитель, составитель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80F6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Название публикации </w:t>
            </w:r>
          </w:p>
          <w:p w14:paraId="2E93546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(статья, методическая разработка, сборник, методические рекомендации, монография и др.)</w:t>
            </w:r>
          </w:p>
        </w:tc>
        <w:tc>
          <w:tcPr>
            <w:tcW w:w="4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9F4E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Выходные данные: </w:t>
            </w:r>
          </w:p>
          <w:p w14:paraId="2FD4CA3D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журнала / сборника;</w:t>
            </w:r>
          </w:p>
          <w:p w14:paraId="115F3FDC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и название издательства (для сборника), </w:t>
            </w:r>
          </w:p>
          <w:p w14:paraId="0E21892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издания, номер (выпуск) журнала, количество страниц (для сборника), страницы на которых размещена статья (для журнала)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779C8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Ссылка*</w:t>
            </w:r>
          </w:p>
        </w:tc>
      </w:tr>
      <w:tr w:rsidR="006B5EFB" w:rsidRPr="006B5EFB" w14:paraId="535D6CAB" w14:textId="77777777" w:rsidTr="00A21E8D">
        <w:trPr>
          <w:gridAfter w:val="1"/>
          <w:wAfter w:w="10" w:type="dxa"/>
          <w:trHeight w:val="196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48C567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C9B62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5D65F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1E456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590D3B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B5EFB" w:rsidRPr="006B5EFB" w14:paraId="17414E07" w14:textId="77777777" w:rsidTr="00CE1421">
        <w:trPr>
          <w:gridAfter w:val="1"/>
          <w:wAfter w:w="10" w:type="dxa"/>
          <w:trHeight w:val="25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ECCF7" w14:textId="77777777" w:rsidR="006B5EFB" w:rsidRPr="006B5EFB" w:rsidRDefault="006B5EFB" w:rsidP="00CE1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E856" w14:textId="77777777" w:rsidR="006B5EFB" w:rsidRPr="006B5EFB" w:rsidRDefault="006B5EFB" w:rsidP="00CE1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0575" w14:textId="77777777" w:rsidR="006B5EFB" w:rsidRPr="006B5EFB" w:rsidRDefault="006B5EFB" w:rsidP="00CE1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27A8" w14:textId="77777777" w:rsidR="006B5EFB" w:rsidRPr="006B5EFB" w:rsidRDefault="006B5EFB" w:rsidP="00CE1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F1CD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ССЫЛКА ОБЯЗАТЕЛЬНА</w:t>
            </w:r>
          </w:p>
        </w:tc>
      </w:tr>
      <w:tr w:rsidR="006B5EFB" w:rsidRPr="006B5EFB" w14:paraId="256863FB" w14:textId="77777777" w:rsidTr="00A21E8D">
        <w:trPr>
          <w:trHeight w:val="405"/>
          <w:jc w:val="center"/>
        </w:trPr>
        <w:tc>
          <w:tcPr>
            <w:tcW w:w="14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B1CB0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* Раздел, обязательный для заполнения</w:t>
            </w:r>
          </w:p>
        </w:tc>
      </w:tr>
    </w:tbl>
    <w:p w14:paraId="30D05812" w14:textId="19FFA792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2" w:name="_Toc205302480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2.7. Информация в СМИ (газеты, телевидение, сетевые СМИ) о деятельности региональной инновационной площадки </w:t>
      </w:r>
      <w:r w:rsidR="00CE1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1E417F" w:rsidRPr="001E4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2024–2025 учебном году</w:t>
      </w:r>
      <w:r w:rsidR="00545FFD">
        <w:rPr>
          <w:rStyle w:val="a7"/>
          <w:rFonts w:ascii="Times New Roman" w:eastAsia="Times New Roman" w:hAnsi="Times New Roman" w:cs="Times New Roman"/>
          <w:b/>
          <w:sz w:val="24"/>
          <w:szCs w:val="24"/>
          <w:lang w:eastAsia="ru-RU"/>
        </w:rPr>
        <w:footnoteReference w:id="2"/>
      </w:r>
      <w:bookmarkEnd w:id="12"/>
    </w:p>
    <w:tbl>
      <w:tblPr>
        <w:tblW w:w="14747" w:type="dxa"/>
        <w:jc w:val="center"/>
        <w:tblLook w:val="04A0" w:firstRow="1" w:lastRow="0" w:firstColumn="1" w:lastColumn="0" w:noHBand="0" w:noVBand="1"/>
      </w:tblPr>
      <w:tblGrid>
        <w:gridCol w:w="681"/>
        <w:gridCol w:w="4285"/>
        <w:gridCol w:w="3827"/>
        <w:gridCol w:w="4111"/>
        <w:gridCol w:w="1843"/>
      </w:tblGrid>
      <w:tr w:rsidR="006B5EFB" w:rsidRPr="006B5EFB" w14:paraId="3D0C236E" w14:textId="77777777" w:rsidTr="00A21E8D">
        <w:trPr>
          <w:trHeight w:val="1005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F73B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82BA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Ф.И.О. выступающего в СМИ / автора материала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E464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публикации / сюжета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C0C7C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Выходные данные </w:t>
            </w:r>
          </w:p>
          <w:p w14:paraId="1027A4FA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(название СМИ, дата публикации (выхода в эфир), номер газеты/журнала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0B99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Ссылка*</w:t>
            </w:r>
          </w:p>
        </w:tc>
      </w:tr>
      <w:tr w:rsidR="006B5EFB" w:rsidRPr="006B5EFB" w14:paraId="08908F5C" w14:textId="77777777" w:rsidTr="00A21E8D">
        <w:trPr>
          <w:trHeight w:val="198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14:paraId="15B80370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68964F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5B3E7F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797A4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14:paraId="6454140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B5EFB" w:rsidRPr="006B5EFB" w14:paraId="52A4CC3E" w14:textId="77777777" w:rsidTr="00A21E8D">
        <w:trPr>
          <w:trHeight w:val="315"/>
          <w:jc w:val="center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86EDA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15E0A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6BF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8B84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6C4D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>ССЫЛКА ОБЯЗАТЕЛЬНА</w:t>
            </w:r>
          </w:p>
        </w:tc>
      </w:tr>
    </w:tbl>
    <w:p w14:paraId="173C538C" w14:textId="77777777" w:rsidR="006B5EFB" w:rsidRPr="006B5EFB" w:rsidRDefault="006B5EFB" w:rsidP="006B5EFB">
      <w:pPr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bookmarkStart w:id="13" w:name="_Hlk141781277"/>
      <w:r w:rsidRPr="006B5EF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* Раздел, обязательный для заполнения </w:t>
      </w:r>
    </w:p>
    <w:p w14:paraId="005DE05B" w14:textId="754EA55F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4" w:name="_Toc205302481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2.8. Транслируемость результатов инновационного проекта (программы), осуществляемого в рамках деятельности региональной инновационной площадки</w:t>
      </w:r>
      <w:bookmarkEnd w:id="14"/>
    </w:p>
    <w:p w14:paraId="2C74A2E8" w14:textId="5ADF1E79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15" w:name="_Toc205302482"/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2.8.1. Организация и проведение открытых мероприятий (конференций, семинаров, мастер-классов и др.)</w:t>
      </w:r>
      <w:r w:rsidR="007C41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 2024-2025 учебном году</w:t>
      </w:r>
      <w:r w:rsidR="00A21E8D">
        <w:rPr>
          <w:rStyle w:val="a7"/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footnoteReference w:id="3"/>
      </w:r>
      <w:bookmarkEnd w:id="15"/>
    </w:p>
    <w:tbl>
      <w:tblPr>
        <w:tblW w:w="14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2268"/>
        <w:gridCol w:w="4018"/>
        <w:gridCol w:w="1954"/>
        <w:gridCol w:w="2578"/>
        <w:gridCol w:w="3071"/>
      </w:tblGrid>
      <w:tr w:rsidR="006B5EFB" w:rsidRPr="006B5EFB" w14:paraId="33FEA1E7" w14:textId="77777777" w:rsidTr="00A21E8D">
        <w:trPr>
          <w:tblHeader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5954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B278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Уровень*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A652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Название мероприятия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173E0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Сроки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3B47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Формы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0A01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Место проведения</w:t>
            </w:r>
          </w:p>
        </w:tc>
      </w:tr>
      <w:tr w:rsidR="006B5EFB" w:rsidRPr="006B5EFB" w14:paraId="73A2D3FA" w14:textId="77777777" w:rsidTr="00A21E8D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95F71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34A42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89C5CE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7649AD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F5438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2C1EB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6B5EFB" w:rsidRPr="006B5EFB" w14:paraId="1334FCB4" w14:textId="77777777" w:rsidTr="00A21E8D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0FF0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363D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AA03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057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626E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DD85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14:paraId="72CF4082" w14:textId="77777777" w:rsidR="006B5EFB" w:rsidRPr="006B5EFB" w:rsidRDefault="006B5EFB" w:rsidP="006B5EF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*Институциональный, муниципальный, региональный, федеральный, международный </w:t>
      </w:r>
    </w:p>
    <w:p w14:paraId="13EAA122" w14:textId="68BF1026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16" w:name="_Toc205302483"/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2.8.2. Представление опыта работы региональной инновационной площадки по реализации инновационного проекта (программы) на региональных, федеральных научно-методических мероприятиях (конференциях, форумах, семинарах и др.)</w:t>
      </w:r>
      <w:r w:rsidR="00A21E8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7C41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2024-2025 учебном году</w:t>
      </w:r>
      <w:r w:rsidR="00545FFD">
        <w:rPr>
          <w:rStyle w:val="a7"/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footnoteReference w:id="4"/>
      </w:r>
      <w:bookmarkEnd w:id="16"/>
    </w:p>
    <w:tbl>
      <w:tblPr>
        <w:tblW w:w="14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2268"/>
        <w:gridCol w:w="4018"/>
        <w:gridCol w:w="1954"/>
        <w:gridCol w:w="2578"/>
        <w:gridCol w:w="3071"/>
      </w:tblGrid>
      <w:tr w:rsidR="006B5EFB" w:rsidRPr="006B5EFB" w14:paraId="568A676B" w14:textId="77777777" w:rsidTr="00A21E8D">
        <w:trPr>
          <w:tblHeader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4A07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BC9F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Уровень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8DD94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Название мероприятия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4AFC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Сроки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85AE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Формы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3FC7" w14:textId="77777777" w:rsidR="006B5EFB" w:rsidRPr="006B5EFB" w:rsidRDefault="006B5EFB" w:rsidP="006B5EFB">
            <w:pPr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lang w:eastAsia="ru-RU"/>
              </w:rPr>
              <w:t>Место проведения</w:t>
            </w:r>
          </w:p>
        </w:tc>
      </w:tr>
      <w:tr w:rsidR="006B5EFB" w:rsidRPr="006B5EFB" w14:paraId="520567F3" w14:textId="77777777" w:rsidTr="00A21E8D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AE6192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E1CE85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BC8BCD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4BF5E3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24EB11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5AD0B4" w14:textId="77777777" w:rsidR="006B5EFB" w:rsidRPr="006B5EFB" w:rsidRDefault="006B5EFB" w:rsidP="006B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B5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6B5EFB" w:rsidRPr="006B5EFB" w14:paraId="4ACE8CC6" w14:textId="77777777" w:rsidTr="00A21E8D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7F5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1450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0088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0F1C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9DBB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09BD" w14:textId="77777777" w:rsidR="006B5EFB" w:rsidRPr="006B5EFB" w:rsidRDefault="006B5EFB" w:rsidP="006B5E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bookmarkEnd w:id="13"/>
    </w:tbl>
    <w:p w14:paraId="70FB5E18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6B5EFB" w:rsidRPr="006B5EFB" w:rsidSect="00A21E8D">
          <w:pgSz w:w="16838" w:h="11906" w:orient="landscape"/>
          <w:pgMar w:top="1134" w:right="1134" w:bottom="567" w:left="1134" w:header="708" w:footer="708" w:gutter="0"/>
          <w:cols w:space="708"/>
          <w:docGrid w:linePitch="360"/>
        </w:sectPr>
      </w:pPr>
    </w:p>
    <w:p w14:paraId="7655BA92" w14:textId="77777777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7" w:name="_Toc205302484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2.9. Анализ результатов реализации инновационного проекта (программы)</w:t>
      </w:r>
      <w:bookmarkEnd w:id="17"/>
    </w:p>
    <w:p w14:paraId="51E37CFB" w14:textId="77777777" w:rsidR="006B5EFB" w:rsidRPr="006B5EFB" w:rsidRDefault="006B5EFB" w:rsidP="006B5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Рекомендации:</w:t>
      </w:r>
    </w:p>
    <w:p w14:paraId="1F3E9276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настоящем разделе дается анализ </w:t>
      </w:r>
      <w:bookmarkStart w:id="18" w:name="_Hlk141890069"/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результатов (в т.ч. промежуточных) реализации инновационного проекта (программы)</w:t>
      </w:r>
      <w:bookmarkEnd w:id="18"/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 отчетный период с использованием количественных и/или качественных показателей, обеспечивающих эффективность и результативность деятельности образовательной организации. </w:t>
      </w:r>
    </w:p>
    <w:p w14:paraId="3E857436" w14:textId="77777777" w:rsidR="006B5EFB" w:rsidRPr="006B5EFB" w:rsidRDefault="006B5EFB" w:rsidP="006B5EFB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9" w:name="_Toc205302485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2.10. Выявленные затруднения и проблемы, возникшие в процессе осуществления инновационной деятельности и пути их решения (формы, способы)</w:t>
      </w:r>
      <w:bookmarkEnd w:id="19"/>
    </w:p>
    <w:p w14:paraId="20C81010" w14:textId="77777777" w:rsidR="006B5EFB" w:rsidRPr="006B5EFB" w:rsidRDefault="006B5EFB" w:rsidP="006B5EFB">
      <w:pPr>
        <w:spacing w:before="24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0" w:name="_Toc205302486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2.11. Предложения по распространению и внедрению результатов инновационного проекта (программы), достигнутых за отчетный период</w:t>
      </w:r>
      <w:bookmarkEnd w:id="20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61D047D" w14:textId="77777777" w:rsidR="006B5EFB" w:rsidRPr="006B5EFB" w:rsidRDefault="006B5EFB" w:rsidP="006B5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Рекомендации: </w:t>
      </w:r>
    </w:p>
    <w:p w14:paraId="1241FE9D" w14:textId="77777777" w:rsidR="006B5EFB" w:rsidRPr="006B5EFB" w:rsidRDefault="006B5EFB" w:rsidP="006B5E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Формулируются предложения по апробации и внедрению результатов инновационного проекта (программы), распространению среди образовательных организаций ХМАО – Югры. </w:t>
      </w:r>
    </w:p>
    <w:p w14:paraId="08D1804A" w14:textId="77777777" w:rsidR="006B5EFB" w:rsidRPr="006B5EFB" w:rsidRDefault="006B5EFB" w:rsidP="006B5EFB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Формулировка «Предложения отсутствуют» недопустима!</w:t>
      </w:r>
    </w:p>
    <w:p w14:paraId="141CED0F" w14:textId="7FCC3984" w:rsidR="006B5EFB" w:rsidRPr="006B5EFB" w:rsidRDefault="006B5EFB" w:rsidP="006B5EF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1" w:name="_Toc205302487"/>
      <w:bookmarkStart w:id="22" w:name="_Toc120796212"/>
      <w:bookmarkStart w:id="23" w:name="_Toc120796433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III. </w:t>
      </w:r>
      <w:r w:rsidR="00A21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(з</w:t>
      </w:r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адачи</w:t>
      </w:r>
      <w:r w:rsidR="00A21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план мероприятий по реализации инновационного проекта (программы)</w:t>
      </w:r>
      <w:bookmarkEnd w:id="21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24" w:name="_Toc205302488"/>
      <w:bookmarkStart w:id="25" w:name="_GoBack"/>
      <w:bookmarkEnd w:id="25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A21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A21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  <w:bookmarkEnd w:id="22"/>
      <w:bookmarkEnd w:id="23"/>
      <w:r w:rsidRPr="006B5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bookmarkEnd w:id="24"/>
    </w:p>
    <w:p w14:paraId="34BF258D" w14:textId="77777777" w:rsidR="006B5EFB" w:rsidRPr="006B5EFB" w:rsidRDefault="006B5EFB" w:rsidP="006B5EFB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E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*Для образовательных организаций, продолжающих реализацию инновационного проекта (программы).</w:t>
      </w:r>
    </w:p>
    <w:p w14:paraId="0240B823" w14:textId="77777777" w:rsidR="001B017E" w:rsidRDefault="001B017E"/>
    <w:sectPr w:rsidR="001B0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0CE73" w14:textId="77777777" w:rsidR="00783D46" w:rsidRDefault="00783D46">
      <w:pPr>
        <w:spacing w:after="0" w:line="240" w:lineRule="auto"/>
      </w:pPr>
      <w:r>
        <w:separator/>
      </w:r>
    </w:p>
  </w:endnote>
  <w:endnote w:type="continuationSeparator" w:id="0">
    <w:p w14:paraId="401EE797" w14:textId="77777777" w:rsidR="00783D46" w:rsidRDefault="00783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A4711" w14:textId="77777777" w:rsidR="00783D46" w:rsidRDefault="00783D46">
      <w:pPr>
        <w:spacing w:after="0" w:line="240" w:lineRule="auto"/>
      </w:pPr>
      <w:r>
        <w:separator/>
      </w:r>
    </w:p>
  </w:footnote>
  <w:footnote w:type="continuationSeparator" w:id="0">
    <w:p w14:paraId="768CFB06" w14:textId="77777777" w:rsidR="00783D46" w:rsidRDefault="00783D46">
      <w:pPr>
        <w:spacing w:after="0" w:line="240" w:lineRule="auto"/>
      </w:pPr>
      <w:r>
        <w:continuationSeparator/>
      </w:r>
    </w:p>
  </w:footnote>
  <w:footnote w:id="1">
    <w:p w14:paraId="63F275C3" w14:textId="7E9AB407" w:rsidR="00A21E8D" w:rsidRPr="00545FFD" w:rsidRDefault="00A21E8D">
      <w:pPr>
        <w:pStyle w:val="a5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545FFD">
        <w:rPr>
          <w:rFonts w:ascii="Times New Roman" w:hAnsi="Times New Roman" w:cs="Times New Roman"/>
        </w:rPr>
        <w:t>Содержание таблицы должно соответствовать п</w:t>
      </w:r>
      <w:r>
        <w:rPr>
          <w:rFonts w:ascii="Times New Roman" w:hAnsi="Times New Roman" w:cs="Times New Roman"/>
        </w:rPr>
        <w:t>ункту</w:t>
      </w:r>
      <w:r w:rsidRPr="00545FFD">
        <w:rPr>
          <w:rFonts w:ascii="Times New Roman" w:hAnsi="Times New Roman" w:cs="Times New Roman"/>
        </w:rPr>
        <w:t xml:space="preserve"> 4.4. </w:t>
      </w:r>
      <w:r>
        <w:rPr>
          <w:rFonts w:ascii="Times New Roman" w:hAnsi="Times New Roman" w:cs="Times New Roman"/>
        </w:rPr>
        <w:t>р</w:t>
      </w:r>
      <w:r w:rsidRPr="00545FFD">
        <w:rPr>
          <w:rFonts w:ascii="Times New Roman" w:hAnsi="Times New Roman" w:cs="Times New Roman"/>
        </w:rPr>
        <w:t>аздела IV Карты мониторинга</w:t>
      </w:r>
    </w:p>
  </w:footnote>
  <w:footnote w:id="2">
    <w:p w14:paraId="34FB1D96" w14:textId="7A6FA8B9" w:rsidR="00A21E8D" w:rsidRPr="00545FFD" w:rsidRDefault="00A21E8D">
      <w:pPr>
        <w:pStyle w:val="a5"/>
        <w:rPr>
          <w:rFonts w:ascii="Times New Roman" w:hAnsi="Times New Roman" w:cs="Times New Roman"/>
        </w:rPr>
      </w:pPr>
      <w:r w:rsidRPr="00545FFD">
        <w:rPr>
          <w:rFonts w:ascii="Times New Roman" w:hAnsi="Times New Roman" w:cs="Times New Roman"/>
        </w:rPr>
        <w:footnoteRef/>
      </w:r>
      <w:r w:rsidRPr="00545FFD">
        <w:rPr>
          <w:rFonts w:ascii="Times New Roman" w:hAnsi="Times New Roman" w:cs="Times New Roman"/>
        </w:rPr>
        <w:t xml:space="preserve"> Содержание таблицы должно соответствовать п</w:t>
      </w:r>
      <w:r>
        <w:rPr>
          <w:rFonts w:ascii="Times New Roman" w:hAnsi="Times New Roman" w:cs="Times New Roman"/>
        </w:rPr>
        <w:t>ункту</w:t>
      </w:r>
      <w:r w:rsidRPr="00545FFD">
        <w:rPr>
          <w:rFonts w:ascii="Times New Roman" w:hAnsi="Times New Roman" w:cs="Times New Roman"/>
        </w:rPr>
        <w:t xml:space="preserve"> 4.5. </w:t>
      </w:r>
      <w:r>
        <w:rPr>
          <w:rFonts w:ascii="Times New Roman" w:hAnsi="Times New Roman" w:cs="Times New Roman"/>
        </w:rPr>
        <w:t>р</w:t>
      </w:r>
      <w:r w:rsidRPr="00545FFD">
        <w:rPr>
          <w:rFonts w:ascii="Times New Roman" w:hAnsi="Times New Roman" w:cs="Times New Roman"/>
        </w:rPr>
        <w:t>аздела IV Карты мониторинга</w:t>
      </w:r>
    </w:p>
  </w:footnote>
  <w:footnote w:id="3">
    <w:p w14:paraId="4210137A" w14:textId="55D14EDB" w:rsidR="00A21E8D" w:rsidRDefault="00A21E8D">
      <w:pPr>
        <w:pStyle w:val="a5"/>
      </w:pPr>
      <w:r>
        <w:rPr>
          <w:rStyle w:val="a7"/>
        </w:rPr>
        <w:footnoteRef/>
      </w:r>
      <w:r>
        <w:t xml:space="preserve"> </w:t>
      </w:r>
      <w:r w:rsidRPr="00545FFD">
        <w:rPr>
          <w:rFonts w:ascii="Times New Roman" w:hAnsi="Times New Roman" w:cs="Times New Roman"/>
        </w:rPr>
        <w:t>Содержание таблицы должно соответствовать п</w:t>
      </w:r>
      <w:r>
        <w:rPr>
          <w:rFonts w:ascii="Times New Roman" w:hAnsi="Times New Roman" w:cs="Times New Roman"/>
        </w:rPr>
        <w:t>ункту</w:t>
      </w:r>
      <w:r w:rsidRPr="00545FFD">
        <w:rPr>
          <w:rFonts w:ascii="Times New Roman" w:hAnsi="Times New Roman" w:cs="Times New Roman"/>
        </w:rPr>
        <w:t xml:space="preserve"> 4.1. </w:t>
      </w:r>
      <w:r>
        <w:rPr>
          <w:rFonts w:ascii="Times New Roman" w:hAnsi="Times New Roman" w:cs="Times New Roman"/>
        </w:rPr>
        <w:t>р</w:t>
      </w:r>
      <w:r w:rsidRPr="00545FFD">
        <w:rPr>
          <w:rFonts w:ascii="Times New Roman" w:hAnsi="Times New Roman" w:cs="Times New Roman"/>
        </w:rPr>
        <w:t>аздела IV Карты мониторинга</w:t>
      </w:r>
    </w:p>
  </w:footnote>
  <w:footnote w:id="4">
    <w:p w14:paraId="2E6A2D26" w14:textId="5C1668DF" w:rsidR="00A21E8D" w:rsidRPr="00545FFD" w:rsidRDefault="00A21E8D" w:rsidP="00545FFD">
      <w:pPr>
        <w:pStyle w:val="a5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545FFD">
        <w:rPr>
          <w:rFonts w:ascii="Times New Roman" w:hAnsi="Times New Roman" w:cs="Times New Roman"/>
        </w:rPr>
        <w:t xml:space="preserve">Содержание таблицы должно соответствовать </w:t>
      </w:r>
      <w:r>
        <w:rPr>
          <w:rFonts w:ascii="Times New Roman" w:hAnsi="Times New Roman" w:cs="Times New Roman"/>
        </w:rPr>
        <w:t>пунктам</w:t>
      </w:r>
      <w:r w:rsidRPr="00545FFD">
        <w:rPr>
          <w:rFonts w:ascii="Times New Roman" w:hAnsi="Times New Roman" w:cs="Times New Roman"/>
        </w:rPr>
        <w:t xml:space="preserve"> 4.2., 4.3. </w:t>
      </w:r>
      <w:r>
        <w:rPr>
          <w:rFonts w:ascii="Times New Roman" w:hAnsi="Times New Roman" w:cs="Times New Roman"/>
        </w:rPr>
        <w:t>р</w:t>
      </w:r>
      <w:r w:rsidRPr="00545FFD">
        <w:rPr>
          <w:rFonts w:ascii="Times New Roman" w:hAnsi="Times New Roman" w:cs="Times New Roman"/>
        </w:rPr>
        <w:t xml:space="preserve">аздела </w:t>
      </w:r>
      <w:r w:rsidRPr="00A21E8D">
        <w:rPr>
          <w:rFonts w:ascii="Times New Roman" w:eastAsia="Times New Roman" w:hAnsi="Times New Roman" w:cs="Times New Roman"/>
          <w:lang w:val="en-US" w:eastAsia="ru-RU"/>
        </w:rPr>
        <w:t>IV</w:t>
      </w:r>
      <w:r w:rsidRPr="00545FFD">
        <w:rPr>
          <w:rFonts w:ascii="Times New Roman" w:hAnsi="Times New Roman" w:cs="Times New Roman"/>
        </w:rPr>
        <w:t xml:space="preserve"> Карты мониторинга</w:t>
      </w:r>
    </w:p>
    <w:p w14:paraId="55E48684" w14:textId="6E163E20" w:rsidR="00A21E8D" w:rsidRPr="00545FFD" w:rsidRDefault="00A21E8D">
      <w:pPr>
        <w:pStyle w:val="a5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0688B" w14:textId="77777777" w:rsidR="00A21E8D" w:rsidRPr="008A6C49" w:rsidRDefault="00A21E8D">
    <w:pPr>
      <w:pStyle w:val="a3"/>
      <w:jc w:val="center"/>
      <w:rPr>
        <w:sz w:val="20"/>
        <w:szCs w:val="20"/>
      </w:rPr>
    </w:pPr>
    <w:r w:rsidRPr="008A6C49">
      <w:rPr>
        <w:sz w:val="20"/>
        <w:szCs w:val="20"/>
      </w:rPr>
      <w:fldChar w:fldCharType="begin"/>
    </w:r>
    <w:r w:rsidRPr="008A6C49">
      <w:rPr>
        <w:sz w:val="20"/>
        <w:szCs w:val="20"/>
      </w:rPr>
      <w:instrText>PAGE   \* MERGEFORMAT</w:instrText>
    </w:r>
    <w:r w:rsidRPr="008A6C49">
      <w:rPr>
        <w:sz w:val="20"/>
        <w:szCs w:val="20"/>
      </w:rPr>
      <w:fldChar w:fldCharType="separate"/>
    </w:r>
    <w:r w:rsidRPr="008A6C49">
      <w:rPr>
        <w:sz w:val="20"/>
        <w:szCs w:val="20"/>
      </w:rPr>
      <w:t>2</w:t>
    </w:r>
    <w:r w:rsidRPr="008A6C49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25E77"/>
    <w:multiLevelType w:val="hybridMultilevel"/>
    <w:tmpl w:val="7A126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E4"/>
    <w:rsid w:val="001B017E"/>
    <w:rsid w:val="001E417F"/>
    <w:rsid w:val="00247D13"/>
    <w:rsid w:val="00294022"/>
    <w:rsid w:val="00341473"/>
    <w:rsid w:val="00545FFD"/>
    <w:rsid w:val="0056053B"/>
    <w:rsid w:val="006B5EFB"/>
    <w:rsid w:val="00783D46"/>
    <w:rsid w:val="007C412A"/>
    <w:rsid w:val="008B451D"/>
    <w:rsid w:val="00902DA2"/>
    <w:rsid w:val="00A21E8D"/>
    <w:rsid w:val="00CE1421"/>
    <w:rsid w:val="00DB2023"/>
    <w:rsid w:val="00E4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6414"/>
  <w15:chartTrackingRefBased/>
  <w15:docId w15:val="{3209BC95-14C1-410F-9A50-810FE397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5EFB"/>
  </w:style>
  <w:style w:type="paragraph" w:styleId="a5">
    <w:name w:val="footnote text"/>
    <w:basedOn w:val="a"/>
    <w:link w:val="a6"/>
    <w:uiPriority w:val="99"/>
    <w:semiHidden/>
    <w:unhideWhenUsed/>
    <w:rsid w:val="00545FF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45FF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45FFD"/>
    <w:rPr>
      <w:vertAlign w:val="superscript"/>
    </w:rPr>
  </w:style>
  <w:style w:type="paragraph" w:styleId="2">
    <w:name w:val="toc 2"/>
    <w:basedOn w:val="a"/>
    <w:next w:val="a"/>
    <w:autoRedefine/>
    <w:uiPriority w:val="39"/>
    <w:unhideWhenUsed/>
    <w:rsid w:val="00A21E8D"/>
    <w:pPr>
      <w:tabs>
        <w:tab w:val="right" w:leader="dot" w:pos="10195"/>
      </w:tabs>
      <w:spacing w:after="0" w:line="276" w:lineRule="auto"/>
    </w:pPr>
  </w:style>
  <w:style w:type="character" w:styleId="a8">
    <w:name w:val="Hyperlink"/>
    <w:basedOn w:val="a0"/>
    <w:uiPriority w:val="99"/>
    <w:unhideWhenUsed/>
    <w:rsid w:val="00A21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C3337-F27E-41B0-A1C3-7FCB9006A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2394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Екатерина Павловна Варанкина</cp:lastModifiedBy>
  <cp:revision>8</cp:revision>
  <dcterms:created xsi:type="dcterms:W3CDTF">2025-08-05T05:35:00Z</dcterms:created>
  <dcterms:modified xsi:type="dcterms:W3CDTF">2025-08-05T11:17:00Z</dcterms:modified>
</cp:coreProperties>
</file>